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2CA550B8" w:rsidR="00EB0972" w:rsidRPr="005E4A4F" w:rsidRDefault="00A9710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08787E" w:rsidRPr="0008787E">
        <w:rPr>
          <w:rFonts w:ascii="Times New Roman" w:eastAsia="Times New Roman" w:hAnsi="Times New Roman" w:cs="Times New Roman"/>
          <w:b/>
          <w:bCs/>
          <w:lang w:eastAsia="ar-SA"/>
        </w:rPr>
        <w:t>Lakóépület homlokzatának felújítása</w:t>
      </w:r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07802B57" w14:textId="11A73B54" w:rsidR="00FC10FA" w:rsidRPr="005E4A4F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C1A5F" w:rsidRDefault="00F3788D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5E4A4F">
        <w:rPr>
          <w:rFonts w:ascii="Times New Roman" w:hAnsi="Times New Roman" w:cs="Times New Roman"/>
        </w:rPr>
        <w:t>Damjanich</w:t>
      </w:r>
      <w:proofErr w:type="spellEnd"/>
      <w:r w:rsidRPr="005E4A4F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Név: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Székhely: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207BF2AC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</w:t>
      </w:r>
      <w:proofErr w:type="gramStart"/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…….</w:t>
      </w:r>
      <w:proofErr w:type="gramEnd"/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08787E" w:rsidRPr="0008787E">
        <w:rPr>
          <w:rFonts w:ascii="Times New Roman" w:hAnsi="Times New Roman" w:cs="Times New Roman"/>
          <w:b/>
          <w:bCs/>
          <w:iCs/>
          <w:color w:val="000000"/>
        </w:rPr>
        <w:t>Lakóépület homlokzatának felújítása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08787E" w:rsidRPr="0008787E">
        <w:rPr>
          <w:rFonts w:ascii="Times New Roman" w:hAnsi="Times New Roman" w:cs="Times New Roman"/>
          <w:color w:val="000000"/>
        </w:rPr>
        <w:t>EKR000817422024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5E4A4F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5E4A4F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5E4A4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5605581E" w14:textId="5D59B900" w:rsidR="00251AB8" w:rsidRPr="00CD28F8" w:rsidRDefault="00033037" w:rsidP="00CD28F8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2A455697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610EC6B" w14:textId="261261F9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E1B40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77777777" w:rsidR="001350EB" w:rsidRDefault="001350EB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59C9DDC6" w14:textId="350C1C55" w:rsidR="0008787E" w:rsidRPr="0008787E" w:rsidRDefault="00251AB8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251AB8">
        <w:rPr>
          <w:rFonts w:ascii="Times New Roman" w:hAnsi="Times New Roman" w:cs="Times New Roman"/>
          <w:bCs/>
          <w:color w:val="000000"/>
        </w:rPr>
        <w:t xml:space="preserve">A </w:t>
      </w:r>
      <w:r>
        <w:rPr>
          <w:rFonts w:ascii="Times New Roman" w:hAnsi="Times New Roman" w:cs="Times New Roman"/>
          <w:bCs/>
          <w:color w:val="000000"/>
        </w:rPr>
        <w:t>S</w:t>
      </w:r>
      <w:r w:rsidR="0005787D">
        <w:rPr>
          <w:rFonts w:ascii="Times New Roman" w:hAnsi="Times New Roman" w:cs="Times New Roman"/>
          <w:bCs/>
          <w:color w:val="000000"/>
        </w:rPr>
        <w:t>zerződés</w:t>
      </w:r>
      <w:r w:rsidRPr="00251AB8">
        <w:rPr>
          <w:rFonts w:ascii="Times New Roman" w:hAnsi="Times New Roman" w:cs="Times New Roman"/>
          <w:bCs/>
          <w:color w:val="000000"/>
        </w:rPr>
        <w:t xml:space="preserve"> tárgya </w:t>
      </w:r>
      <w:r w:rsidR="0008787E" w:rsidRPr="0008787E">
        <w:rPr>
          <w:rFonts w:ascii="Times New Roman" w:hAnsi="Times New Roman" w:cs="Times New Roman"/>
          <w:bCs/>
          <w:color w:val="000000"/>
        </w:rPr>
        <w:t xml:space="preserve">a Budapest, VII. kerület Péterfy Sándor u. 43. (HRSZ: 33080) alatti lakóépület (továbbiakban: Épület) homlokzatának felújítása. </w:t>
      </w:r>
    </w:p>
    <w:p w14:paraId="304DDEBB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66671B1" w14:textId="2728F34B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Az Építési Munka településképi bejelentési kötelezettség alá tartozik (</w:t>
      </w:r>
      <w:r w:rsidR="00CD28F8">
        <w:rPr>
          <w:rFonts w:ascii="Times New Roman" w:hAnsi="Times New Roman" w:cs="Times New Roman"/>
          <w:bCs/>
          <w:color w:val="000000"/>
        </w:rPr>
        <w:t>Megrendelő</w:t>
      </w:r>
      <w:r w:rsidRPr="0008787E">
        <w:rPr>
          <w:rFonts w:ascii="Times New Roman" w:hAnsi="Times New Roman" w:cs="Times New Roman"/>
          <w:bCs/>
          <w:color w:val="000000"/>
        </w:rPr>
        <w:t xml:space="preserve"> jogerős határozattal rendelkezik).</w:t>
      </w:r>
    </w:p>
    <w:p w14:paraId="13247144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8383954" w14:textId="4C40D495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  <w:r w:rsidRPr="0008787E">
        <w:rPr>
          <w:rFonts w:ascii="Times New Roman" w:hAnsi="Times New Roman" w:cs="Times New Roman"/>
          <w:b/>
          <w:color w:val="000000"/>
        </w:rPr>
        <w:t xml:space="preserve">Az elvégzendő kivitelezési munkák összefoglalása: </w:t>
      </w:r>
    </w:p>
    <w:p w14:paraId="1FFC4401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2BC990D6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 xml:space="preserve">Az utcai homlokzat felújítása: </w:t>
      </w:r>
    </w:p>
    <w:p w14:paraId="6EC63D9A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 xml:space="preserve">Az utcai homlokzat vakolata rossz állapotban van. Az attika alatt és a lábazatnál, illetve felette ázások nyomai találhatók. Mivel az egykori pince-üzletek megszüntetésre kerülnek, a nagyméretű nyílások befalazandók, és pince-szellőzőrácsok építendők be a kiviteli terv szerint. Új vakolt lábazat kialakítása szükséges. A vakolat a kiviteli terv szerinti új tagozatokkal készítendő. Minden falon kívül szerelt elektromos installáció elbontandó vagy vakolatba sülyesztendő. A Településképi Rendelet előírása, hogy az utcai homlokzatot 3 méter magasságig </w:t>
      </w:r>
      <w:proofErr w:type="spellStart"/>
      <w:proofErr w:type="gramStart"/>
      <w:r w:rsidRPr="0008787E">
        <w:rPr>
          <w:rFonts w:ascii="Times New Roman" w:hAnsi="Times New Roman" w:cs="Times New Roman"/>
          <w:bCs/>
          <w:color w:val="000000"/>
        </w:rPr>
        <w:t>anti</w:t>
      </w:r>
      <w:proofErr w:type="spellEnd"/>
      <w:r w:rsidRPr="0008787E">
        <w:rPr>
          <w:rFonts w:ascii="Times New Roman" w:hAnsi="Times New Roman" w:cs="Times New Roman"/>
          <w:bCs/>
          <w:color w:val="000000"/>
        </w:rPr>
        <w:t>-graffiti</w:t>
      </w:r>
      <w:proofErr w:type="gramEnd"/>
      <w:r w:rsidRPr="0008787E">
        <w:rPr>
          <w:rFonts w:ascii="Times New Roman" w:hAnsi="Times New Roman" w:cs="Times New Roman"/>
          <w:bCs/>
          <w:color w:val="000000"/>
        </w:rPr>
        <w:t xml:space="preserve"> bevonattal kell ellátni.</w:t>
      </w:r>
    </w:p>
    <w:p w14:paraId="4636314F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280E80FD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 xml:space="preserve">Az utcai nyílászárók cseréje: </w:t>
      </w:r>
    </w:p>
    <w:p w14:paraId="4F7722DB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 xml:space="preserve">Az utcai homlokzaton – a Településképi Rendelet előírásaival összhangban- műanyag nyílászárók nem építhetők be. A régi bejárati fakapu felújítandó vagy </w:t>
      </w:r>
      <w:proofErr w:type="spellStart"/>
      <w:r w:rsidRPr="0008787E">
        <w:rPr>
          <w:rFonts w:ascii="Times New Roman" w:hAnsi="Times New Roman" w:cs="Times New Roman"/>
          <w:bCs/>
          <w:color w:val="000000"/>
        </w:rPr>
        <w:t>utángyártandó</w:t>
      </w:r>
      <w:proofErr w:type="spellEnd"/>
      <w:r w:rsidRPr="0008787E">
        <w:rPr>
          <w:rFonts w:ascii="Times New Roman" w:hAnsi="Times New Roman" w:cs="Times New Roman"/>
          <w:bCs/>
          <w:color w:val="000000"/>
        </w:rPr>
        <w:t>. Az emeleteken az új faanyagú ablakokat a régi, felújítandó, azaz</w:t>
      </w:r>
    </w:p>
    <w:p w14:paraId="28810733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 xml:space="preserve">megmaradó tokokba kell beépíteni. Ez a módszer kevesebb bontással jár. A külső ablak könyöklők bádogozása cserélendő. </w:t>
      </w:r>
    </w:p>
    <w:p w14:paraId="78FDE89F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FD20556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Az udvari homlokzatok felújítása:</w:t>
      </w:r>
    </w:p>
    <w:p w14:paraId="77238B88" w14:textId="4DE33822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 xml:space="preserve">Az udvari homlokzatnál a Településképi Rendelet lehetővé teszi az utólagos hőszigetelést. Ezen homlokzatok állapota azonban elég rossz, így a </w:t>
      </w:r>
      <w:proofErr w:type="spellStart"/>
      <w:r w:rsidRPr="0008787E">
        <w:rPr>
          <w:rFonts w:ascii="Times New Roman" w:hAnsi="Times New Roman" w:cs="Times New Roman"/>
          <w:bCs/>
          <w:color w:val="000000"/>
        </w:rPr>
        <w:t>Drywit</w:t>
      </w:r>
      <w:proofErr w:type="spellEnd"/>
      <w:r w:rsidRPr="0008787E">
        <w:rPr>
          <w:rFonts w:ascii="Times New Roman" w:hAnsi="Times New Roman" w:cs="Times New Roman"/>
          <w:bCs/>
          <w:color w:val="000000"/>
        </w:rPr>
        <w:t xml:space="preserve"> rendszerű vakolat kivitelezése előtt, az alapvakolat helyileg javítandó. Ezeknél a homlokzatoknál lehet műanyag nyílászárókat beépíteni. A meglévő, régi tokszerkezetek nem kerülnek elbontásra, hanem azok felújítása/mázolása és a bádog könyöklők cseréje után a meglévő tokba lesznek az új nyílászárók beépítve. </w:t>
      </w:r>
    </w:p>
    <w:p w14:paraId="29ACD1B3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5F58C14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Az építési beruházás/kivitelezési munkák főbb mennyiségi adatai:</w:t>
      </w:r>
    </w:p>
    <w:p w14:paraId="180BC31E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- felújítandó homlokzat területe 256,9 m2;</w:t>
      </w:r>
    </w:p>
    <w:p w14:paraId="1649264D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- falazás 1,9 m3;</w:t>
      </w:r>
    </w:p>
    <w:p w14:paraId="0F4F07A1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- vakolás 256,9 m2;</w:t>
      </w:r>
    </w:p>
    <w:p w14:paraId="65E4730B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- bádogozás: ablak- vagy szemöldökpárkány készítése 23,9 m, választópárkány fedése 49,1 m;</w:t>
      </w:r>
    </w:p>
    <w:p w14:paraId="081E58BF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- nyílászárók beépítése 44 db a nyílászáró konszignációban leírtak szerint;</w:t>
      </w:r>
    </w:p>
    <w:p w14:paraId="0F3F5282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- lakatosmunkák: bontás 6,9 m2, függőfolyosó rácsa javítása 22,9 m2, acél ajtók és ablakok elhelyezése 10 db.</w:t>
      </w:r>
    </w:p>
    <w:p w14:paraId="0B4D04C5" w14:textId="77777777" w:rsidR="0008787E" w:rsidRP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- felületképzés 164,4 m2;</w:t>
      </w:r>
    </w:p>
    <w:p w14:paraId="0BDBB689" w14:textId="24BCAE3E" w:rsidR="0070792A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8787E">
        <w:rPr>
          <w:rFonts w:ascii="Times New Roman" w:hAnsi="Times New Roman" w:cs="Times New Roman"/>
          <w:bCs/>
          <w:color w:val="000000"/>
        </w:rPr>
        <w:t>- szigetelés: homlokzati fal hőszigetelés 151,9 m2.</w:t>
      </w:r>
    </w:p>
    <w:p w14:paraId="305527C3" w14:textId="77777777" w:rsid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59F1832" w14:textId="3EBDB951" w:rsidR="00251AB8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251AB8">
        <w:rPr>
          <w:rFonts w:ascii="Times New Roman" w:hAnsi="Times New Roman" w:cs="Times New Roman"/>
          <w:bCs/>
          <w:color w:val="000000"/>
        </w:rPr>
        <w:t>Az építési beruházás/kivitelezési munkák mennyiségi adata</w:t>
      </w:r>
      <w:r w:rsidR="0070792A">
        <w:rPr>
          <w:rFonts w:ascii="Times New Roman" w:hAnsi="Times New Roman" w:cs="Times New Roman"/>
          <w:bCs/>
          <w:color w:val="000000"/>
        </w:rPr>
        <w:t>it a Szerződés mellékletét képező kivitelezői árazott költségvetés tartalmazza.</w:t>
      </w:r>
    </w:p>
    <w:p w14:paraId="1E2E1C03" w14:textId="77777777" w:rsidR="00251AB8" w:rsidRPr="009E1B40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754951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754951">
        <w:rPr>
          <w:rFonts w:ascii="Times New Roman" w:hAnsi="Times New Roman" w:cs="Times New Roman"/>
          <w:b/>
          <w:color w:val="000000"/>
        </w:rPr>
        <w:lastRenderedPageBreak/>
        <w:t>Kivitelező</w:t>
      </w:r>
      <w:r w:rsidR="009C3A64" w:rsidRPr="00754951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754951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754951">
        <w:rPr>
          <w:rFonts w:ascii="Times New Roman" w:hAnsi="Times New Roman" w:cs="Times New Roman"/>
          <w:b/>
          <w:color w:val="000000"/>
        </w:rPr>
        <w:t>a</w:t>
      </w:r>
      <w:r w:rsidR="000F4F4D" w:rsidRPr="00754951">
        <w:rPr>
          <w:rFonts w:ascii="Times New Roman" w:hAnsi="Times New Roman" w:cs="Times New Roman"/>
          <w:b/>
          <w:color w:val="000000"/>
        </w:rPr>
        <w:t>z áron túli</w:t>
      </w:r>
      <w:r w:rsidR="009C3A64" w:rsidRPr="00754951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004CA1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51EBDC42" w14:textId="77777777" w:rsidR="00004CA1" w:rsidRPr="00004CA1" w:rsidRDefault="00004CA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4B509125" w14:textId="77777777" w:rsidR="00004CA1" w:rsidRPr="00004CA1" w:rsidRDefault="00004CA1" w:rsidP="00004CA1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CDD2190" w14:textId="77777777" w:rsid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72CA4B1B" w14:textId="77777777" w:rsidR="0008787E" w:rsidRDefault="0008787E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1819FF23" w14:textId="30A9A6EC" w:rsidR="0008787E" w:rsidRPr="005E4A4F" w:rsidRDefault="0008787E" w:rsidP="0008787E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A felhívás M.2.</w:t>
      </w:r>
      <w:r>
        <w:rPr>
          <w:rFonts w:ascii="Times New Roman" w:hAnsi="Times New Roman" w:cs="Times New Roman"/>
          <w:b/>
          <w:color w:val="000000"/>
        </w:rPr>
        <w:t>3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85DA1A1" w14:textId="77777777" w:rsidR="0008787E" w:rsidRPr="00004CA1" w:rsidRDefault="0008787E" w:rsidP="0008787E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B0E7500" w14:textId="77777777" w:rsidR="0008787E" w:rsidRPr="00004CA1" w:rsidRDefault="0008787E" w:rsidP="0008787E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64BF407E" w14:textId="77777777" w:rsidR="0008787E" w:rsidRDefault="0008787E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6EB059E6" w14:textId="6F844D40" w:rsidR="0008787E" w:rsidRPr="005E4A4F" w:rsidRDefault="0008787E" w:rsidP="0008787E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A felhívás M.2.</w:t>
      </w:r>
      <w:r>
        <w:rPr>
          <w:rFonts w:ascii="Times New Roman" w:hAnsi="Times New Roman" w:cs="Times New Roman"/>
          <w:b/>
          <w:color w:val="000000"/>
        </w:rPr>
        <w:t>4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7E75BBAB" w14:textId="77777777" w:rsidR="0008787E" w:rsidRPr="00004CA1" w:rsidRDefault="0008787E" w:rsidP="0008787E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36E6F4A" w14:textId="5737087C" w:rsidR="0008787E" w:rsidRPr="0008787E" w:rsidRDefault="0008787E" w:rsidP="0008787E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63944D4" w14:textId="77777777" w:rsidR="00004CA1" w:rsidRPr="005E4A4F" w:rsidRDefault="00004CA1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lastRenderedPageBreak/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5E4A4F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5E4A4F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01C2CE92" w:rsidR="00C8570A" w:rsidRPr="009B4BB0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B4BB0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754951" w:rsidRPr="009B4BB0">
        <w:rPr>
          <w:rFonts w:ascii="Times New Roman" w:hAnsi="Times New Roman" w:cs="Times New Roman"/>
          <w:b/>
          <w:bCs/>
          <w:color w:val="000000"/>
        </w:rPr>
        <w:t>10</w:t>
      </w:r>
      <w:r w:rsidR="006466DA" w:rsidRPr="009B4BB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B4BB0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="00B57181" w:rsidRPr="009B4BB0">
        <w:rPr>
          <w:rFonts w:ascii="Times New Roman" w:hAnsi="Times New Roman" w:cs="Times New Roman"/>
          <w:b/>
          <w:bCs/>
          <w:color w:val="000000"/>
        </w:rPr>
        <w:t>á</w:t>
      </w:r>
      <w:r w:rsidRPr="009B4BB0">
        <w:rPr>
          <w:rFonts w:ascii="Times New Roman" w:hAnsi="Times New Roman" w:cs="Times New Roman"/>
          <w:b/>
          <w:bCs/>
          <w:color w:val="000000"/>
        </w:rPr>
        <w:t>nak</w:t>
      </w:r>
      <w:proofErr w:type="spellEnd"/>
      <w:r w:rsidRPr="009B4BB0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4466EF41" w:rsidR="0074532F" w:rsidRPr="00CD28F8" w:rsidRDefault="00CD28F8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CD28F8">
        <w:rPr>
          <w:rFonts w:ascii="Times New Roman" w:hAnsi="Times New Roman" w:cs="Times New Roman"/>
          <w:b/>
          <w:bCs/>
        </w:rPr>
        <w:t>Az Építési Munkák nem építési hatósági engedélykötelesek, ezért az Áfa fizetés tekintetében a 2007. évi CXXVII. törvény 142. § (1) bekezdés b) pontja nem alkalmazandó, tehát nincs fordított Áfa fizetési kötelezettség.</w:t>
      </w:r>
      <w:r w:rsidR="00033037" w:rsidRPr="00CD28F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 xml:space="preserve">teljes anyagköltségére és teljes munkadíjára, valamint magában kell, hogy foglalja a munkaterületre </w:t>
      </w:r>
      <w:r w:rsidRPr="005E4A4F">
        <w:rPr>
          <w:rFonts w:ascii="Times New Roman" w:hAnsi="Times New Roman" w:cs="Times New Roman"/>
        </w:rPr>
        <w:lastRenderedPageBreak/>
        <w:t>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5E4A4F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754951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a Kbt. 135. § (7) bekezdés </w:t>
      </w:r>
      <w:r w:rsidRPr="00754951">
        <w:rPr>
          <w:rFonts w:ascii="Times New Roman" w:hAnsi="Times New Roman" w:cs="Times New Roman"/>
          <w:color w:val="000000"/>
        </w:rPr>
        <w:t>alapján</w:t>
      </w:r>
      <w:r w:rsidR="00A908E7" w:rsidRPr="00754951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754951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754951">
        <w:rPr>
          <w:rFonts w:ascii="Times New Roman" w:hAnsi="Times New Roman" w:cs="Times New Roman"/>
          <w:b/>
          <w:bCs/>
          <w:color w:val="000000"/>
        </w:rPr>
        <w:t>Kivitelezői Díj</w:t>
      </w:r>
      <w:r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754951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754951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54951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754951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754951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754951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… %, azaz nettó</w:t>
      </w:r>
      <w:proofErr w:type="gramStart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….</w:t>
      </w:r>
      <w:proofErr w:type="gramEnd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65D9D09C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E53F2F">
        <w:rPr>
          <w:rFonts w:ascii="Times New Roman" w:hAnsi="Times New Roman" w:cs="Times New Roman"/>
          <w:b/>
          <w:bCs/>
          <w:color w:val="000000"/>
        </w:rPr>
        <w:t>2. rész</w:t>
      </w:r>
      <w:r w:rsidR="00212F25">
        <w:rPr>
          <w:rFonts w:ascii="Times New Roman" w:hAnsi="Times New Roman" w:cs="Times New Roman"/>
          <w:b/>
          <w:bCs/>
          <w:color w:val="000000"/>
        </w:rPr>
        <w:t xml:space="preserve">számla 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1AFC40CD" w:rsidR="009F62DA" w:rsidRPr="005E4A4F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5E4A4F">
        <w:rPr>
          <w:rFonts w:ascii="Times New Roman" w:hAnsi="Times New Roman" w:cs="Times New Roman"/>
        </w:rPr>
        <w:t xml:space="preserve">Kivitelező (amennyiben igényel </w:t>
      </w:r>
      <w:r w:rsidRPr="00754951">
        <w:rPr>
          <w:rFonts w:ascii="Times New Roman" w:hAnsi="Times New Roman" w:cs="Times New Roman"/>
        </w:rPr>
        <w:t>előleget)</w:t>
      </w:r>
      <w:r w:rsidR="00A908E7" w:rsidRPr="00754951">
        <w:rPr>
          <w:rFonts w:ascii="Times New Roman" w:hAnsi="Times New Roman" w:cs="Times New Roman"/>
          <w:b/>
          <w:bCs/>
        </w:rPr>
        <w:t xml:space="preserve"> </w:t>
      </w:r>
      <w:r w:rsidRPr="00754951">
        <w:rPr>
          <w:rFonts w:ascii="Times New Roman" w:hAnsi="Times New Roman" w:cs="Times New Roman"/>
          <w:b/>
          <w:bCs/>
        </w:rPr>
        <w:t xml:space="preserve">1 </w:t>
      </w:r>
      <w:r w:rsidR="00DA6C6F" w:rsidRPr="00754951">
        <w:rPr>
          <w:rFonts w:ascii="Times New Roman" w:hAnsi="Times New Roman" w:cs="Times New Roman"/>
          <w:b/>
          <w:bCs/>
        </w:rPr>
        <w:t xml:space="preserve">(egy) </w:t>
      </w:r>
      <w:r w:rsidRPr="00754951">
        <w:rPr>
          <w:rFonts w:ascii="Times New Roman" w:hAnsi="Times New Roman" w:cs="Times New Roman"/>
          <w:b/>
          <w:bCs/>
        </w:rPr>
        <w:t>előlegszámla</w:t>
      </w:r>
      <w:r w:rsidR="009949CA" w:rsidRPr="00754951">
        <w:rPr>
          <w:rFonts w:ascii="Times New Roman" w:hAnsi="Times New Roman" w:cs="Times New Roman"/>
          <w:b/>
          <w:bCs/>
        </w:rPr>
        <w:t>,</w:t>
      </w:r>
      <w:r w:rsidR="00E76A23" w:rsidRPr="00754951">
        <w:rPr>
          <w:rFonts w:ascii="Times New Roman" w:hAnsi="Times New Roman" w:cs="Times New Roman"/>
          <w:b/>
          <w:bCs/>
        </w:rPr>
        <w:t xml:space="preserve"> </w:t>
      </w:r>
      <w:r w:rsidR="00624346" w:rsidRPr="00754951">
        <w:rPr>
          <w:rFonts w:ascii="Times New Roman" w:hAnsi="Times New Roman" w:cs="Times New Roman"/>
          <w:b/>
          <w:bCs/>
        </w:rPr>
        <w:t>4</w:t>
      </w:r>
      <w:r w:rsidR="00E76A23" w:rsidRPr="00754951">
        <w:rPr>
          <w:rFonts w:ascii="Times New Roman" w:hAnsi="Times New Roman" w:cs="Times New Roman"/>
          <w:b/>
          <w:bCs/>
        </w:rPr>
        <w:t xml:space="preserve"> </w:t>
      </w:r>
      <w:r w:rsidR="00DA6C6F" w:rsidRPr="00754951">
        <w:rPr>
          <w:rFonts w:ascii="Times New Roman" w:hAnsi="Times New Roman" w:cs="Times New Roman"/>
          <w:b/>
          <w:bCs/>
        </w:rPr>
        <w:t>(</w:t>
      </w:r>
      <w:r w:rsidR="00F3788D" w:rsidRPr="00754951">
        <w:rPr>
          <w:rFonts w:ascii="Times New Roman" w:hAnsi="Times New Roman" w:cs="Times New Roman"/>
          <w:b/>
          <w:bCs/>
        </w:rPr>
        <w:t>egy</w:t>
      </w:r>
      <w:r w:rsidR="00DA6C6F" w:rsidRPr="00754951">
        <w:rPr>
          <w:rFonts w:ascii="Times New Roman" w:hAnsi="Times New Roman" w:cs="Times New Roman"/>
          <w:b/>
          <w:bCs/>
        </w:rPr>
        <w:t>)</w:t>
      </w:r>
      <w:r w:rsidR="00E76A23" w:rsidRPr="00754951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754951">
        <w:rPr>
          <w:rFonts w:ascii="Times New Roman" w:hAnsi="Times New Roman" w:cs="Times New Roman"/>
          <w:b/>
          <w:bCs/>
        </w:rPr>
        <w:t xml:space="preserve"> </w:t>
      </w:r>
      <w:r w:rsidR="00A908E7" w:rsidRPr="00754951">
        <w:rPr>
          <w:rFonts w:ascii="Times New Roman" w:hAnsi="Times New Roman" w:cs="Times New Roman"/>
          <w:b/>
          <w:bCs/>
        </w:rPr>
        <w:t xml:space="preserve">valamint </w:t>
      </w:r>
      <w:r w:rsidRPr="00754951">
        <w:rPr>
          <w:rFonts w:ascii="Times New Roman" w:hAnsi="Times New Roman" w:cs="Times New Roman"/>
          <w:b/>
          <w:bCs/>
        </w:rPr>
        <w:t xml:space="preserve">1 </w:t>
      </w:r>
      <w:r w:rsidR="00DA6C6F" w:rsidRPr="00754951">
        <w:rPr>
          <w:rFonts w:ascii="Times New Roman" w:hAnsi="Times New Roman" w:cs="Times New Roman"/>
          <w:b/>
          <w:bCs/>
        </w:rPr>
        <w:t>(egy)</w:t>
      </w:r>
      <w:r w:rsidR="00A908E7" w:rsidRPr="00754951">
        <w:rPr>
          <w:rFonts w:ascii="Times New Roman" w:hAnsi="Times New Roman" w:cs="Times New Roman"/>
          <w:b/>
          <w:bCs/>
        </w:rPr>
        <w:t xml:space="preserve"> </w:t>
      </w:r>
      <w:r w:rsidRPr="00754951">
        <w:rPr>
          <w:rFonts w:ascii="Times New Roman" w:hAnsi="Times New Roman" w:cs="Times New Roman"/>
          <w:b/>
          <w:bCs/>
        </w:rPr>
        <w:t>végszámla benyújtására jogosult</w:t>
      </w:r>
      <w:r w:rsidRPr="00754951">
        <w:rPr>
          <w:rFonts w:ascii="Times New Roman" w:hAnsi="Times New Roman" w:cs="Times New Roman"/>
        </w:rPr>
        <w:t xml:space="preserve"> </w:t>
      </w:r>
      <w:bookmarkEnd w:id="3"/>
      <w:r w:rsidRPr="00754951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25%-a.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20%-a.</w:t>
      </w:r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20%-a.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1250981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5"/>
      <w:r w:rsidR="004814CD" w:rsidRPr="005E4A4F">
        <w:rPr>
          <w:rFonts w:ascii="Times New Roman" w:hAnsi="Times New Roman" w:cs="Times New Roman"/>
          <w:color w:val="000000"/>
        </w:rPr>
        <w:t xml:space="preserve">100%-os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lastRenderedPageBreak/>
        <w:t xml:space="preserve">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100%-os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5E4A4F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5E4A4F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6" w:name="_Hlk2700698"/>
      <w:proofErr w:type="gramStart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6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</w:t>
      </w:r>
      <w:r w:rsidRPr="005E4A4F">
        <w:rPr>
          <w:rFonts w:ascii="Times New Roman" w:hAnsi="Times New Roman" w:cs="Times New Roman"/>
        </w:rPr>
        <w:lastRenderedPageBreak/>
        <w:t xml:space="preserve">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5E4A4F">
        <w:rPr>
          <w:rFonts w:ascii="Times New Roman" w:hAnsi="Times New Roman" w:cs="Times New Roman"/>
        </w:rPr>
        <w:t>ka</w:t>
      </w:r>
      <w:proofErr w:type="spellEnd"/>
      <w:r w:rsidRPr="005E4A4F">
        <w:rPr>
          <w:rFonts w:ascii="Times New Roman" w:hAnsi="Times New Roman" w:cs="Times New Roman"/>
        </w:rPr>
        <w:t>)–</w:t>
      </w:r>
      <w:proofErr w:type="spellStart"/>
      <w:proofErr w:type="gramEnd"/>
      <w:r w:rsidRPr="005E4A4F">
        <w:rPr>
          <w:rFonts w:ascii="Times New Roman" w:hAnsi="Times New Roman" w:cs="Times New Roman"/>
        </w:rPr>
        <w:t>kb</w:t>
      </w:r>
      <w:proofErr w:type="spellEnd"/>
      <w:r w:rsidRPr="005E4A4F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771FE479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0A6849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0A6849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2A7984" w:rsidRPr="00272901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272901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27290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72901" w:rsidRPr="00272901">
        <w:rPr>
          <w:rFonts w:ascii="Times New Roman" w:hAnsi="Times New Roman" w:cs="Times New Roman"/>
          <w:b/>
          <w:bCs/>
          <w:color w:val="000000"/>
        </w:rPr>
        <w:t>1</w:t>
      </w:r>
      <w:r w:rsidR="000A6849" w:rsidRPr="00272901">
        <w:rPr>
          <w:rFonts w:ascii="Times New Roman" w:hAnsi="Times New Roman" w:cs="Times New Roman"/>
          <w:b/>
          <w:bCs/>
          <w:color w:val="000000"/>
        </w:rPr>
        <w:t>5</w:t>
      </w:r>
      <w:r w:rsidR="00754951" w:rsidRPr="00272901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272901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272901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272901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A6849">
        <w:rPr>
          <w:rFonts w:ascii="Times New Roman" w:hAnsi="Times New Roman" w:cs="Times New Roman"/>
          <w:color w:val="000000"/>
        </w:rPr>
        <w:t xml:space="preserve"> </w:t>
      </w:r>
      <w:r w:rsidR="00C877E4" w:rsidRPr="000A684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A6849">
        <w:rPr>
          <w:rFonts w:ascii="Times New Roman" w:hAnsi="Times New Roman" w:cs="Times New Roman"/>
          <w:color w:val="000000"/>
        </w:rPr>
        <w:t xml:space="preserve"> </w:t>
      </w:r>
      <w:r w:rsidRPr="000A6849">
        <w:rPr>
          <w:rFonts w:ascii="Times New Roman" w:hAnsi="Times New Roman" w:cs="Times New Roman"/>
          <w:bCs/>
        </w:rPr>
        <w:t>Teljesítés alatt a sikeres műszaki átadás-</w:t>
      </w:r>
      <w:r w:rsidRPr="005E4A4F">
        <w:rPr>
          <w:rFonts w:ascii="Times New Roman" w:hAnsi="Times New Roman" w:cs="Times New Roman"/>
          <w:bCs/>
        </w:rPr>
        <w:t>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28E6ABAB" w:rsidR="002E1670" w:rsidRPr="006466DA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5E4A4F">
        <w:rPr>
          <w:rFonts w:ascii="Times New Roman" w:hAnsi="Times New Roman" w:cs="Times New Roman"/>
          <w:b/>
          <w:color w:val="000000"/>
        </w:rPr>
        <w:t>:</w:t>
      </w:r>
      <w:r w:rsidR="00FE6F4B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6466DA" w:rsidRPr="00272901">
        <w:rPr>
          <w:rFonts w:ascii="Times New Roman" w:hAnsi="Times New Roman" w:cs="Times New Roman"/>
          <w:bCs/>
          <w:color w:val="000000"/>
        </w:rPr>
        <w:t>107</w:t>
      </w:r>
      <w:r w:rsidR="00272901" w:rsidRPr="00272901">
        <w:rPr>
          <w:rFonts w:ascii="Times New Roman" w:hAnsi="Times New Roman" w:cs="Times New Roman"/>
          <w:bCs/>
          <w:color w:val="000000"/>
        </w:rPr>
        <w:t>2</w:t>
      </w:r>
      <w:r w:rsidR="006466DA" w:rsidRPr="00272901">
        <w:rPr>
          <w:rFonts w:ascii="Times New Roman" w:hAnsi="Times New Roman" w:cs="Times New Roman"/>
          <w:bCs/>
          <w:color w:val="000000"/>
        </w:rPr>
        <w:t xml:space="preserve"> Budapest, </w:t>
      </w:r>
      <w:r w:rsidR="00272901" w:rsidRPr="00272901">
        <w:rPr>
          <w:rFonts w:ascii="Times New Roman" w:hAnsi="Times New Roman" w:cs="Times New Roman"/>
          <w:bCs/>
          <w:color w:val="000000"/>
        </w:rPr>
        <w:t>Péterfy Sándor utca 43</w:t>
      </w:r>
      <w:r w:rsidR="006466DA" w:rsidRPr="00272901">
        <w:rPr>
          <w:rFonts w:ascii="Times New Roman" w:hAnsi="Times New Roman" w:cs="Times New Roman"/>
          <w:bCs/>
          <w:color w:val="000000"/>
        </w:rPr>
        <w:t>. 3</w:t>
      </w:r>
      <w:r w:rsidR="00272901" w:rsidRPr="00272901">
        <w:rPr>
          <w:rFonts w:ascii="Times New Roman" w:hAnsi="Times New Roman" w:cs="Times New Roman"/>
          <w:bCs/>
          <w:color w:val="000000"/>
        </w:rPr>
        <w:t>3080</w:t>
      </w:r>
      <w:r w:rsidR="006466DA" w:rsidRPr="00272901">
        <w:rPr>
          <w:rFonts w:ascii="Times New Roman" w:hAnsi="Times New Roman" w:cs="Times New Roman"/>
          <w:bCs/>
          <w:color w:val="000000"/>
        </w:rPr>
        <w:t xml:space="preserve"> Hrsz.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C457B4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E3BD9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4C4082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</w:t>
      </w:r>
      <w:proofErr w:type="spellEnd"/>
      <w:r w:rsidRPr="005E4A4F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06CD136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lastRenderedPageBreak/>
        <w:t xml:space="preserve">Késedelmi kötbér: </w:t>
      </w:r>
      <w:bookmarkStart w:id="8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5E4A4F">
        <w:rPr>
          <w:rFonts w:ascii="Times New Roman" w:hAnsi="Times New Roman" w:cs="Times New Roman"/>
          <w:b/>
          <w:bCs/>
        </w:rPr>
        <w:t>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="00F93F9A" w:rsidRPr="00F214B9">
        <w:rPr>
          <w:rFonts w:ascii="Times New Roman" w:hAnsi="Times New Roman" w:cs="Times New Roman"/>
          <w:b/>
          <w:bCs/>
        </w:rPr>
        <w:t xml:space="preserve">, 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="00F93F9A" w:rsidRPr="00F214B9">
        <w:rPr>
          <w:rFonts w:ascii="Times New Roman" w:hAnsi="Times New Roman" w:cs="Times New Roman"/>
          <w:b/>
          <w:bCs/>
        </w:rPr>
        <w:t>0 naptári napra eső kötbér.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8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637DC8B1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5E4A4F">
        <w:rPr>
          <w:rFonts w:ascii="Times New Roman" w:hAnsi="Times New Roman" w:cs="Times New Roman"/>
          <w:b/>
          <w:bCs/>
        </w:rPr>
        <w:t xml:space="preserve">nettó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Pr="005E4A4F">
        <w:rPr>
          <w:rFonts w:ascii="Times New Roman" w:hAnsi="Times New Roman" w:cs="Times New Roman"/>
          <w:b/>
          <w:bCs/>
        </w:rPr>
        <w:t xml:space="preserve">, </w:t>
      </w:r>
      <w:r w:rsidRPr="00F214B9">
        <w:rPr>
          <w:rFonts w:ascii="Times New Roman" w:hAnsi="Times New Roman" w:cs="Times New Roman"/>
          <w:b/>
          <w:bCs/>
        </w:rPr>
        <w:t xml:space="preserve">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Pr="00F214B9">
        <w:rPr>
          <w:rFonts w:ascii="Times New Roman" w:hAnsi="Times New Roman" w:cs="Times New Roman"/>
          <w:b/>
          <w:bCs/>
        </w:rPr>
        <w:t>0 naptári napra eső kötbér.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361395">
        <w:rPr>
          <w:rFonts w:ascii="Times New Roman" w:hAnsi="Times New Roman" w:cs="Times New Roman"/>
          <w:b/>
          <w:bCs/>
        </w:rPr>
        <w:t>30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712932CC" w14:textId="3CB09C6E" w:rsidR="000A3DF3" w:rsidRDefault="000A3DF3" w:rsidP="00B51D6E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815A76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815A76">
        <w:rPr>
          <w:rFonts w:ascii="Times New Roman" w:hAnsi="Times New Roman" w:cs="Times New Roman"/>
          <w:color w:val="000000"/>
        </w:rPr>
        <w:t>„</w:t>
      </w:r>
      <w:r w:rsidR="00815A76" w:rsidRPr="00815A76">
        <w:rPr>
          <w:rFonts w:ascii="Times New Roman" w:hAnsi="Times New Roman" w:cs="Times New Roman"/>
          <w:color w:val="000000"/>
        </w:rPr>
        <w:t>G.2.) Alkalmatlan ajánlattevő, amennyiben nem rendelkezik építés-szerelés szakmai felelősségbiztosítással, melynek mértéke (kártérítési limit) legalább 10 millió Ft./káresemény és legalább 30 millió Ft./év.</w:t>
      </w:r>
      <w:r w:rsidR="00815A76">
        <w:rPr>
          <w:rFonts w:ascii="Times New Roman" w:hAnsi="Times New Roman" w:cs="Times New Roman"/>
          <w:color w:val="000000"/>
        </w:rPr>
        <w:t>”</w:t>
      </w:r>
    </w:p>
    <w:p w14:paraId="3E19BDB4" w14:textId="77777777" w:rsidR="00815A76" w:rsidRPr="00815A76" w:rsidRDefault="00815A76" w:rsidP="00815A76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366D5C34" w:rsidR="00A11112" w:rsidRPr="002D792C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D792C">
        <w:rPr>
          <w:rFonts w:ascii="Times New Roman" w:hAnsi="Times New Roman" w:cs="Times New Roman"/>
          <w:color w:val="000000"/>
        </w:rPr>
        <w:t>Kivitelező</w:t>
      </w:r>
      <w:r w:rsidR="00033037" w:rsidRPr="002D792C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815A76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815A76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815A76" w:rsidRPr="00815A76">
        <w:rPr>
          <w:rFonts w:ascii="Times New Roman" w:hAnsi="Times New Roman" w:cs="Times New Roman"/>
          <w:b/>
          <w:bCs/>
          <w:color w:val="000000"/>
        </w:rPr>
        <w:t>1</w:t>
      </w:r>
      <w:r w:rsidR="00F27F7B" w:rsidRPr="00815A76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815A76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815A76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815A76" w:rsidRPr="00815A76">
        <w:rPr>
          <w:rFonts w:ascii="Times New Roman" w:hAnsi="Times New Roman" w:cs="Times New Roman"/>
          <w:b/>
          <w:bCs/>
          <w:color w:val="000000"/>
        </w:rPr>
        <w:t>30</w:t>
      </w:r>
      <w:r w:rsidR="002E1670" w:rsidRPr="00815A76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815A76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815A76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2D792C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</w:t>
      </w: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 xml:space="preserve">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77989A7B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</w:t>
      </w:r>
      <w:r w:rsidR="00CC01CB">
        <w:rPr>
          <w:rFonts w:ascii="Times New Roman" w:hAnsi="Times New Roman" w:cs="Times New Roman"/>
          <w:color w:val="000000"/>
          <w:highlight w:val="lightGray"/>
        </w:rPr>
        <w:t>1</w:t>
      </w:r>
      <w:r w:rsidRPr="005E4A4F">
        <w:rPr>
          <w:rFonts w:ascii="Times New Roman" w:hAnsi="Times New Roman" w:cs="Times New Roman"/>
          <w:color w:val="000000"/>
          <w:highlight w:val="lightGray"/>
        </w:rPr>
        <w:t xml:space="preserve">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094AC999" w14:textId="77777777" w:rsidR="008A1DFA" w:rsidRDefault="008A1DFA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6534BF0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DE9668C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5EC7093F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560E6E63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59CA4C80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458DDE64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262821B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lastRenderedPageBreak/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26DE7AD8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 xml:space="preserve">Budapest, </w:t>
            </w:r>
            <w:r w:rsidR="00CC01CB">
              <w:rPr>
                <w:rFonts w:ascii="Times New Roman" w:hAnsi="Times New Roman" w:cs="Times New Roman"/>
              </w:rPr>
              <w:t>……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119A0515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 xml:space="preserve">Budapest, </w:t>
            </w:r>
            <w:r w:rsidR="00CC01CB">
              <w:rPr>
                <w:rFonts w:ascii="Times New Roman" w:hAnsi="Times New Roman" w:cs="Times New Roman"/>
              </w:rPr>
              <w:t>……</w:t>
            </w:r>
            <w:r w:rsidR="00CC01CB" w:rsidRPr="005E4A4F">
              <w:rPr>
                <w:rFonts w:ascii="Times New Roman" w:hAnsi="Times New Roman" w:cs="Times New Roman"/>
              </w:rPr>
              <w:t xml:space="preserve">. </w:t>
            </w:r>
            <w:r w:rsidRPr="005E4A4F">
              <w:rPr>
                <w:rFonts w:ascii="Times New Roman" w:hAnsi="Times New Roman" w:cs="Times New Roman"/>
              </w:rPr>
              <w:t xml:space="preserve">év </w:t>
            </w:r>
            <w:r w:rsidR="009010F3" w:rsidRPr="005E4A4F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5E4A4F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</w:t>
      </w:r>
      <w:proofErr w:type="gramStart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</w:t>
      </w:r>
      <w:proofErr w:type="gramEnd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</w:t>
      </w:r>
      <w:proofErr w:type="gramStart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proofErr w:type="gramEnd"/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</w:t>
      </w:r>
      <w:proofErr w:type="gramStart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</w:t>
      </w:r>
      <w:proofErr w:type="gramStart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</w:t>
      </w:r>
      <w:proofErr w:type="gramEnd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3FB51AAA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>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 xml:space="preserve">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>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 xml:space="preserve">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D9DD8" w14:textId="592A7993" w:rsidR="00A97109" w:rsidRPr="00A97109" w:rsidRDefault="00A97109" w:rsidP="00E33F1D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E33F1D">
      <w:rPr>
        <w:rFonts w:ascii="Times New Roman" w:hAnsi="Times New Roman" w:cs="Times New Roman"/>
        <w:b/>
        <w:sz w:val="18"/>
        <w:szCs w:val="18"/>
      </w:rPr>
      <w:t>Zrt.:</w:t>
    </w:r>
  </w:p>
  <w:p w14:paraId="6F5C91EC" w14:textId="61909E5E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08787E" w:rsidRPr="0008787E">
      <w:rPr>
        <w:rFonts w:ascii="Times New Roman" w:hAnsi="Times New Roman" w:cs="Times New Roman"/>
        <w:b/>
        <w:sz w:val="18"/>
        <w:szCs w:val="18"/>
      </w:rPr>
      <w:t>Lakóépület homlokzatának felújítása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1C63BF82" w14:textId="4D7CEE51" w:rsidR="00A97109" w:rsidRPr="00A97109" w:rsidRDefault="0008787E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08787E">
      <w:rPr>
        <w:rFonts w:ascii="Times New Roman" w:hAnsi="Times New Roman" w:cs="Times New Roman"/>
        <w:b/>
        <w:sz w:val="18"/>
        <w:szCs w:val="18"/>
      </w:rPr>
      <w:t>EKR000817422024</w:t>
    </w:r>
  </w:p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1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9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3"/>
  </w:num>
  <w:num w:numId="20" w16cid:durableId="1320042321">
    <w:abstractNumId w:val="1"/>
  </w:num>
  <w:num w:numId="21" w16cid:durableId="560291278">
    <w:abstractNumId w:val="20"/>
  </w:num>
  <w:num w:numId="22" w16cid:durableId="2132935160">
    <w:abstractNumId w:val="24"/>
  </w:num>
  <w:num w:numId="23" w16cid:durableId="1553149531">
    <w:abstractNumId w:val="22"/>
  </w:num>
  <w:num w:numId="24" w16cid:durableId="1844198767">
    <w:abstractNumId w:val="10"/>
  </w:num>
  <w:num w:numId="25" w16cid:durableId="188174941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5787D"/>
    <w:rsid w:val="00062F20"/>
    <w:rsid w:val="000653A9"/>
    <w:rsid w:val="00065F9D"/>
    <w:rsid w:val="000755DC"/>
    <w:rsid w:val="00082B8B"/>
    <w:rsid w:val="00082BFD"/>
    <w:rsid w:val="0008787E"/>
    <w:rsid w:val="000902BF"/>
    <w:rsid w:val="000905B5"/>
    <w:rsid w:val="000916C3"/>
    <w:rsid w:val="00092ACB"/>
    <w:rsid w:val="000A02F0"/>
    <w:rsid w:val="000A1B62"/>
    <w:rsid w:val="000A3521"/>
    <w:rsid w:val="000A3DF3"/>
    <w:rsid w:val="000A6849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672D1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1AB8"/>
    <w:rsid w:val="00252181"/>
    <w:rsid w:val="00253A8A"/>
    <w:rsid w:val="00255316"/>
    <w:rsid w:val="00257FCA"/>
    <w:rsid w:val="00267316"/>
    <w:rsid w:val="00272901"/>
    <w:rsid w:val="0027688E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2C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4A60"/>
    <w:rsid w:val="00655A70"/>
    <w:rsid w:val="00656B9A"/>
    <w:rsid w:val="00661D84"/>
    <w:rsid w:val="0066513F"/>
    <w:rsid w:val="006713BE"/>
    <w:rsid w:val="006740D7"/>
    <w:rsid w:val="00676365"/>
    <w:rsid w:val="006834D3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0792A"/>
    <w:rsid w:val="00715396"/>
    <w:rsid w:val="00733D6E"/>
    <w:rsid w:val="00737C62"/>
    <w:rsid w:val="0074011A"/>
    <w:rsid w:val="007412AC"/>
    <w:rsid w:val="0074532F"/>
    <w:rsid w:val="00750921"/>
    <w:rsid w:val="00754951"/>
    <w:rsid w:val="007626E2"/>
    <w:rsid w:val="00763688"/>
    <w:rsid w:val="00764B59"/>
    <w:rsid w:val="00765E77"/>
    <w:rsid w:val="00773940"/>
    <w:rsid w:val="00781314"/>
    <w:rsid w:val="007915FC"/>
    <w:rsid w:val="00793D97"/>
    <w:rsid w:val="00794FFF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15A76"/>
    <w:rsid w:val="0083366E"/>
    <w:rsid w:val="0083536A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A046D"/>
    <w:rsid w:val="008A1DFA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533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4BB0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D392F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01CB"/>
    <w:rsid w:val="00CC3680"/>
    <w:rsid w:val="00CD1F4C"/>
    <w:rsid w:val="00CD28F8"/>
    <w:rsid w:val="00CD692D"/>
    <w:rsid w:val="00CE29C7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45DBA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0EE2"/>
    <w:rsid w:val="00DE3319"/>
    <w:rsid w:val="00DE6E18"/>
    <w:rsid w:val="00DF0397"/>
    <w:rsid w:val="00E022BA"/>
    <w:rsid w:val="00E170CF"/>
    <w:rsid w:val="00E2181D"/>
    <w:rsid w:val="00E23C42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B7C11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4017</Words>
  <Characters>27718</Characters>
  <Application>Microsoft Office Word</Application>
  <DocSecurity>4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2023-09-22T14:22:00Z</cp:lastPrinted>
  <dcterms:created xsi:type="dcterms:W3CDTF">2024-05-06T11:42:00Z</dcterms:created>
  <dcterms:modified xsi:type="dcterms:W3CDTF">2024-05-06T11:42:00Z</dcterms:modified>
</cp:coreProperties>
</file>