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375DBC9B" w:rsidR="00EB0972" w:rsidRPr="005E4A4F" w:rsidRDefault="00A9710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FE7766" w:rsidRPr="00FE7766">
        <w:rPr>
          <w:rFonts w:ascii="Times New Roman" w:eastAsia="Times New Roman" w:hAnsi="Times New Roman" w:cs="Times New Roman"/>
          <w:b/>
          <w:bCs/>
          <w:lang w:eastAsia="ar-SA"/>
        </w:rPr>
        <w:t>Műemlék lakóépület homlokzatának felújítása</w:t>
      </w:r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07802B57" w14:textId="11A73B54" w:rsidR="00FC10FA" w:rsidRPr="005E4A4F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C1A5F" w:rsidRDefault="00F3788D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5E4A4F">
        <w:rPr>
          <w:rFonts w:ascii="Times New Roman" w:hAnsi="Times New Roman" w:cs="Times New Roman"/>
        </w:rPr>
        <w:t>Damjanich</w:t>
      </w:r>
      <w:proofErr w:type="spellEnd"/>
      <w:r w:rsidRPr="005E4A4F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Név: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lang w:eastAsia="hu-HU"/>
        </w:rPr>
        <w:t>Székhely:</w:t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Pr="00E33F1D">
        <w:rPr>
          <w:rFonts w:ascii="Times New Roman" w:eastAsia="Times New Roman" w:hAnsi="Times New Roman" w:cs="Times New Roman"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E33F1D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Pr="00E33F1D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5DBACA27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</w:t>
      </w:r>
      <w:proofErr w:type="gramStart"/>
      <w:r w:rsidR="005C1A5F" w:rsidRPr="008A1DFA">
        <w:rPr>
          <w:rFonts w:ascii="Times New Roman" w:hAnsi="Times New Roman" w:cs="Times New Roman"/>
          <w:iCs/>
          <w:color w:val="000000"/>
          <w:highlight w:val="lightGray"/>
        </w:rPr>
        <w:t>…….</w:t>
      </w:r>
      <w:proofErr w:type="gramEnd"/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FE7766" w:rsidRPr="00FE7766">
        <w:rPr>
          <w:rFonts w:ascii="Times New Roman" w:hAnsi="Times New Roman" w:cs="Times New Roman"/>
          <w:b/>
          <w:bCs/>
          <w:iCs/>
          <w:color w:val="000000"/>
        </w:rPr>
        <w:t>Műemlék lakóépület homlokzatának felújítása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FE7766" w:rsidRPr="00FE7766">
        <w:rPr>
          <w:rFonts w:ascii="Times New Roman" w:hAnsi="Times New Roman" w:cs="Times New Roman"/>
          <w:color w:val="000000"/>
        </w:rPr>
        <w:t>EKR000817352024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5E4A4F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5E4A4F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5E4A4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E4A4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>az árazatlan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5E4A4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E0D4B54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1670F720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605581E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A455697" w14:textId="77777777" w:rsidR="00251AB8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610EC6B" w14:textId="261261F9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E1B40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77777777" w:rsidR="001350EB" w:rsidRDefault="001350EB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3A3C17A9" w14:textId="0C7CA3C1" w:rsidR="00FE7766" w:rsidRPr="00FE7766" w:rsidRDefault="00251AB8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251AB8">
        <w:rPr>
          <w:rFonts w:ascii="Times New Roman" w:hAnsi="Times New Roman" w:cs="Times New Roman"/>
          <w:bCs/>
          <w:color w:val="000000"/>
        </w:rPr>
        <w:t xml:space="preserve">A </w:t>
      </w:r>
      <w:r>
        <w:rPr>
          <w:rFonts w:ascii="Times New Roman" w:hAnsi="Times New Roman" w:cs="Times New Roman"/>
          <w:bCs/>
          <w:color w:val="000000"/>
        </w:rPr>
        <w:t>S</w:t>
      </w:r>
      <w:r w:rsidR="0005787D">
        <w:rPr>
          <w:rFonts w:ascii="Times New Roman" w:hAnsi="Times New Roman" w:cs="Times New Roman"/>
          <w:bCs/>
          <w:color w:val="000000"/>
        </w:rPr>
        <w:t>zerződés</w:t>
      </w:r>
      <w:r w:rsidRPr="00251AB8">
        <w:rPr>
          <w:rFonts w:ascii="Times New Roman" w:hAnsi="Times New Roman" w:cs="Times New Roman"/>
          <w:bCs/>
          <w:color w:val="000000"/>
        </w:rPr>
        <w:t xml:space="preserve"> tárgya </w:t>
      </w:r>
      <w:r w:rsidR="00FE7766" w:rsidRPr="00FE7766">
        <w:rPr>
          <w:rFonts w:ascii="Times New Roman" w:hAnsi="Times New Roman" w:cs="Times New Roman"/>
          <w:bCs/>
          <w:color w:val="000000"/>
        </w:rPr>
        <w:t>a Budapest, VII. kerület Klauzál tér 7. szám (HRSZ: 34301) alatti lakóépület (továbbiakban: Épület) homlokzatának felújítása. Az Épület műemlék (műemléki törzsszáma: 16125), ezért jelen építési beruházás - a 322 /2015. (X. 30.) Korm. rendelet szerint - műemlékkel kapcsolatos építési beruházásnak minősül. Az Építési Munka örökségvédelmi engedélyköteles (</w:t>
      </w:r>
      <w:r w:rsidR="00FE7766">
        <w:rPr>
          <w:rFonts w:ascii="Times New Roman" w:hAnsi="Times New Roman" w:cs="Times New Roman"/>
          <w:bCs/>
          <w:color w:val="000000"/>
        </w:rPr>
        <w:t>Megrendelő</w:t>
      </w:r>
      <w:r w:rsidR="00FE7766" w:rsidRPr="00FE7766">
        <w:rPr>
          <w:rFonts w:ascii="Times New Roman" w:hAnsi="Times New Roman" w:cs="Times New Roman"/>
          <w:bCs/>
          <w:color w:val="000000"/>
        </w:rPr>
        <w:t xml:space="preserve"> jogerős örökségvédelmi engedéllyel rendelkezik).</w:t>
      </w:r>
    </w:p>
    <w:p w14:paraId="2E648C35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263909D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A műemléki védettségre, a műemléki értéktárban szereplő alkotásokra, valamint az örökségvédelmi engedélyben leírtakra tekintettel Ajánlatkérő felhívja ajánlattevők figyelmét az alábbi - műemléki védettség okán - kötelező rendelkezésekre:</w:t>
      </w:r>
    </w:p>
    <w:p w14:paraId="20AFBC31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Az Épület eredeti építéskori színezésének a megállapítása végett a tervezett homlokzati felújítás előtt, az elkészült állványozáskor egy szondázó festőrestaurátori kutatás elvégzése szükséges. </w:t>
      </w:r>
    </w:p>
    <w:p w14:paraId="10D35F86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A homlokzati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tagozatokat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restaurátori módszerrel szükséges megtisztítani, javítani, a szükséges helyeken a pótlásokat elvégezni.</w:t>
      </w:r>
    </w:p>
    <w:p w14:paraId="1804423E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- A bejárati kapu asztalos-szerkezetének és az I. és II. emeleti erkélyek kőszerkezetének a felújítása restaurátori felügyeletet igényel.</w:t>
      </w:r>
    </w:p>
    <w:p w14:paraId="766DFE97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Fentiekre tekintettel nyertes Kivitelező festőrestaurátort, kőszobrász-restaurátort és fémrestaurátort köteles bevonni a műleírásban meghatározottak szerint.</w:t>
      </w:r>
    </w:p>
    <w:p w14:paraId="74CCDE4A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278AB66" w14:textId="249C54F8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A kivitelezés során tervezői művezetést biztosít </w:t>
      </w:r>
      <w:r>
        <w:rPr>
          <w:rFonts w:ascii="Times New Roman" w:hAnsi="Times New Roman" w:cs="Times New Roman"/>
          <w:bCs/>
          <w:color w:val="000000"/>
        </w:rPr>
        <w:t>Megrendelő</w:t>
      </w:r>
      <w:r w:rsidRPr="00FE7766">
        <w:rPr>
          <w:rFonts w:ascii="Times New Roman" w:hAnsi="Times New Roman" w:cs="Times New Roman"/>
          <w:bCs/>
          <w:color w:val="000000"/>
        </w:rPr>
        <w:t>, így a kivitelezési munkálatok a műszaki ellenőri felügyelet mellett tervezői művezetéssel valósulnak meg.</w:t>
      </w:r>
    </w:p>
    <w:p w14:paraId="1A546543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2BD82E6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  <w:r w:rsidRPr="00FE7766">
        <w:rPr>
          <w:rFonts w:ascii="Times New Roman" w:hAnsi="Times New Roman" w:cs="Times New Roman"/>
          <w:b/>
          <w:color w:val="000000"/>
        </w:rPr>
        <w:t xml:space="preserve">A </w:t>
      </w:r>
      <w:proofErr w:type="spellStart"/>
      <w:r w:rsidRPr="00FE7766">
        <w:rPr>
          <w:rFonts w:ascii="Times New Roman" w:hAnsi="Times New Roman" w:cs="Times New Roman"/>
          <w:b/>
          <w:color w:val="000000"/>
        </w:rPr>
        <w:t>közbeszerzés</w:t>
      </w:r>
      <w:proofErr w:type="spellEnd"/>
      <w:r w:rsidRPr="00FE7766">
        <w:rPr>
          <w:rFonts w:ascii="Times New Roman" w:hAnsi="Times New Roman" w:cs="Times New Roman"/>
          <w:b/>
          <w:color w:val="000000"/>
        </w:rPr>
        <w:t xml:space="preserve"> részletes tárgya és mennyisége: </w:t>
      </w:r>
    </w:p>
    <w:p w14:paraId="2B5376F1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C06B6AB" w14:textId="13B7F9C0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Az Épület műemléki védettségű lakóház, tulajdonosa Erzsébetváros Önkormányzata. Az Épületben önkormányzati bérlakások találhatók, melyben jelenleg is bérlők laknak, melyre tekintettel kell Kivitelezőnek a kivitelezés során eljárni. Az építés beruházás tárgya az Épület homlokzatainak, nyílászáróinak felújítása, cseréje, a vakolat és a főpárkány javítása, a homlokzat színezése, ereszdeszkázat felújítása, esőlevezető csatorna cseréje. </w:t>
      </w:r>
    </w:p>
    <w:p w14:paraId="689AA405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0F935539" w14:textId="5101D97F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FE7766">
        <w:rPr>
          <w:rFonts w:ascii="Times New Roman" w:hAnsi="Times New Roman" w:cs="Times New Roman"/>
          <w:b/>
          <w:color w:val="000000"/>
          <w:u w:val="single"/>
        </w:rPr>
        <w:t xml:space="preserve">Az elvégzendő kivitelezési munkák összefoglalása: </w:t>
      </w:r>
    </w:p>
    <w:p w14:paraId="2239136C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02AAD40E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Tető és csapadékvíz elvezetése: Az ereszcsatorna lefolyócső a meglévőhöz hasonló, azzal megegyező keresztmetszetű tűzihorganyzott lefolyócsőre cserélendő és tűzihorganyzott bilincsekkel a falazathoz rögzítendő. A meglévő állványcsövek cseréje is szükséges vandálbiztos, 2,00 m hosszú öntöttvas állványcsőre. Járdába süllyeszthető öntöttvas esővízfogadó beépítését szükséges, nyitható tisztítófedéllel és szennyfogó kosárral, valamint lefolyócső és állványcső találkozását peremezett gyűrűvel szükséges ellátni.</w:t>
      </w:r>
    </w:p>
    <w:p w14:paraId="6E95CAF1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03975FB1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Utcai homlokzat felújítása: A tervezett két utcai homlokzat felújítása során a jelenlegi homlokzati megjelenése megmarad, a meglévő vakolt homlokzati architektúra és a neoreneszánsz tagozatok, díszek gondos javítása, felújítása szükséges. A homlokzati díszítmények és tagozatok (vízszintesen nútázott rusztikus földszinti vakolat-architektúra, emeleti szintek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sarokarmírozása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>, öv- és osztópárkányok, főpárkány, könyöklők, nyílások szalagkerete, ablak-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parapetek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tükrös, fonatdíszes </w:t>
      </w:r>
      <w:proofErr w:type="gramStart"/>
      <w:r w:rsidRPr="00FE7766">
        <w:rPr>
          <w:rFonts w:ascii="Times New Roman" w:hAnsi="Times New Roman" w:cs="Times New Roman"/>
          <w:bCs/>
          <w:color w:val="000000"/>
        </w:rPr>
        <w:t>kialakítása,</w:t>
      </w:r>
      <w:proofErr w:type="gramEnd"/>
      <w:r w:rsidRPr="00FE7766">
        <w:rPr>
          <w:rFonts w:ascii="Times New Roman" w:hAnsi="Times New Roman" w:cs="Times New Roman"/>
          <w:bCs/>
          <w:color w:val="000000"/>
        </w:rPr>
        <w:t xml:space="preserve"> stb.) viszonylag jól, szinte eredeti állapotukban megmaradtak, így felújításuk (restaurálásuk) nem okoz gondot. A legnagyobb sérülések és hiányok az ablakok </w:t>
      </w:r>
      <w:r w:rsidRPr="00FE7766">
        <w:rPr>
          <w:rFonts w:ascii="Times New Roman" w:hAnsi="Times New Roman" w:cs="Times New Roman"/>
          <w:bCs/>
          <w:color w:val="000000"/>
        </w:rPr>
        <w:lastRenderedPageBreak/>
        <w:t xml:space="preserve">szemöldökdíszeinél jelentkezik. Mivel ezek a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tagozatos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>, egyenes záradékú szemöldökdíszek azonos kialakításúak, így a hiányzó elemeket a meglévő jó állapotú elemekről készült mintavétel alapján lehet rekonstrukcióval pótolni.</w:t>
      </w:r>
    </w:p>
    <w:p w14:paraId="613EAF23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CD1C781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Udvari homlokzat felújítása: A lépcsőházi ablakok megmaradnak és felújításra kerülnek. A többi udvari ablak helyett új faszerkezetű ablak készül hőszigetelő üvegezéssel. A belső udvari homlokzat sima felületű vakolattal készül halvány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drappos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homokszínben.</w:t>
      </w:r>
    </w:p>
    <w:p w14:paraId="56DF6805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53A65E95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Az építési beruházás/kivitelezési munkák főbb mennyiségi adatai:</w:t>
      </w:r>
    </w:p>
    <w:p w14:paraId="30876102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- felújítandó homlokzat mérete 834 m2;</w:t>
      </w:r>
    </w:p>
    <w:p w14:paraId="54A14C43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- bontás 7,4 m2;</w:t>
      </w:r>
    </w:p>
    <w:p w14:paraId="4AF78B91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- meglévő homlokzati stukkó felújítása, tisztítása sima felületté, hiányzó, mozgó elemek pótlása 209 m2;</w:t>
      </w:r>
    </w:p>
    <w:p w14:paraId="15B222BA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- meglévő homlokzati vakolat felújítása 634 m2;</w:t>
      </w:r>
    </w:p>
    <w:p w14:paraId="6DEB065F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bádogozás: ablak-, osztó-, szemöldökpárkány, tűzihorganyzott </w:t>
      </w:r>
      <w:proofErr w:type="gramStart"/>
      <w:r w:rsidRPr="00FE7766">
        <w:rPr>
          <w:rFonts w:ascii="Times New Roman" w:hAnsi="Times New Roman" w:cs="Times New Roman"/>
          <w:bCs/>
          <w:color w:val="000000"/>
        </w:rPr>
        <w:t>acél lemezből</w:t>
      </w:r>
      <w:proofErr w:type="gramEnd"/>
      <w:r w:rsidRPr="00FE7766">
        <w:rPr>
          <w:rFonts w:ascii="Times New Roman" w:hAnsi="Times New Roman" w:cs="Times New Roman"/>
          <w:bCs/>
          <w:color w:val="000000"/>
        </w:rPr>
        <w:t xml:space="preserve"> 191 m;</w:t>
      </w:r>
    </w:p>
    <w:p w14:paraId="6C604B51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gerébtokos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nyílászárók felújítása 18 db;</w:t>
      </w:r>
    </w:p>
    <w:p w14:paraId="45365657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fa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lunetták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felújítása 5 db,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újragyártása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5 db;</w:t>
      </w:r>
    </w:p>
    <w:p w14:paraId="509B2172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fa kapu felújítása, pántok és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vasalatok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javításával 6,1 m2;</w:t>
      </w:r>
    </w:p>
    <w:p w14:paraId="6A5EE415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fa szerkezetű ablakok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újragyártása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33 db;</w:t>
      </w:r>
    </w:p>
    <w:p w14:paraId="5560F961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fa szerkezetű ajtók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újragyártása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5 db;</w:t>
      </w:r>
    </w:p>
    <w:p w14:paraId="044BF2D5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- szilikonos festés 634 m2;</w:t>
      </w:r>
    </w:p>
    <w:p w14:paraId="70AF7AC4" w14:textId="77777777" w:rsidR="00FE7766" w:rsidRPr="00FE7766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>- homlokzat bevonása graffiti ellen védő impregnálószerrel 232 m2;</w:t>
      </w:r>
    </w:p>
    <w:p w14:paraId="305527C3" w14:textId="1705A38C" w:rsidR="0008787E" w:rsidRDefault="00FE7766" w:rsidP="00FE7766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FE7766">
        <w:rPr>
          <w:rFonts w:ascii="Times New Roman" w:hAnsi="Times New Roman" w:cs="Times New Roman"/>
          <w:bCs/>
          <w:color w:val="000000"/>
        </w:rPr>
        <w:t xml:space="preserve">- talajnedvesség elleni </w:t>
      </w:r>
      <w:proofErr w:type="spellStart"/>
      <w:r w:rsidRPr="00FE7766">
        <w:rPr>
          <w:rFonts w:ascii="Times New Roman" w:hAnsi="Times New Roman" w:cs="Times New Roman"/>
          <w:bCs/>
          <w:color w:val="000000"/>
        </w:rPr>
        <w:t>szigetlés</w:t>
      </w:r>
      <w:proofErr w:type="spellEnd"/>
      <w:r w:rsidRPr="00FE7766">
        <w:rPr>
          <w:rFonts w:ascii="Times New Roman" w:hAnsi="Times New Roman" w:cs="Times New Roman"/>
          <w:bCs/>
          <w:color w:val="000000"/>
        </w:rPr>
        <w:t xml:space="preserve"> 37 m2.</w:t>
      </w:r>
    </w:p>
    <w:p w14:paraId="659F1832" w14:textId="3EBDB951" w:rsidR="00251AB8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251AB8">
        <w:rPr>
          <w:rFonts w:ascii="Times New Roman" w:hAnsi="Times New Roman" w:cs="Times New Roman"/>
          <w:bCs/>
          <w:color w:val="000000"/>
        </w:rPr>
        <w:t>Az építési beruházás/kivitelezési munkák mennyiségi adata</w:t>
      </w:r>
      <w:r w:rsidR="0070792A">
        <w:rPr>
          <w:rFonts w:ascii="Times New Roman" w:hAnsi="Times New Roman" w:cs="Times New Roman"/>
          <w:bCs/>
          <w:color w:val="000000"/>
        </w:rPr>
        <w:t>it a Szerződés mellékletét képező kivitelezői árazott költségvetés tartalmazza.</w:t>
      </w:r>
    </w:p>
    <w:p w14:paraId="1E2E1C03" w14:textId="77777777" w:rsidR="00251AB8" w:rsidRPr="009E1B40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r w:rsidR="000F68E2" w:rsidRPr="005E4A4F">
        <w:rPr>
          <w:rFonts w:ascii="Times New Roman" w:hAnsi="Times New Roman" w:cs="Times New Roman"/>
          <w:color w:val="000000"/>
        </w:rPr>
        <w:t>árazatlan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754951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754951">
        <w:rPr>
          <w:rFonts w:ascii="Times New Roman" w:hAnsi="Times New Roman" w:cs="Times New Roman"/>
          <w:b/>
          <w:color w:val="000000"/>
        </w:rPr>
        <w:t>Kivitelező</w:t>
      </w:r>
      <w:r w:rsidR="009C3A64" w:rsidRPr="00754951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754951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754951">
        <w:rPr>
          <w:rFonts w:ascii="Times New Roman" w:hAnsi="Times New Roman" w:cs="Times New Roman"/>
          <w:b/>
          <w:color w:val="000000"/>
        </w:rPr>
        <w:t>a</w:t>
      </w:r>
      <w:r w:rsidR="000F4F4D" w:rsidRPr="00754951">
        <w:rPr>
          <w:rFonts w:ascii="Times New Roman" w:hAnsi="Times New Roman" w:cs="Times New Roman"/>
          <w:b/>
          <w:color w:val="000000"/>
        </w:rPr>
        <w:t>z áron túli</w:t>
      </w:r>
      <w:r w:rsidR="009C3A64" w:rsidRPr="00754951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004CA1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51EBDC42" w14:textId="77777777" w:rsidR="00004CA1" w:rsidRPr="00004CA1" w:rsidRDefault="00004CA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4B509125" w14:textId="77777777" w:rsidR="00004CA1" w:rsidRPr="00004CA1" w:rsidRDefault="00004CA1" w:rsidP="00004CA1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CDD2190" w14:textId="77777777" w:rsidR="00004CA1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72CA4B1B" w14:textId="77777777" w:rsidR="0008787E" w:rsidRDefault="0008787E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1819FF23" w14:textId="30A9A6EC" w:rsidR="0008787E" w:rsidRPr="005E4A4F" w:rsidRDefault="0008787E" w:rsidP="0008787E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lastRenderedPageBreak/>
        <w:t>A felhívás M.2.</w:t>
      </w:r>
      <w:r>
        <w:rPr>
          <w:rFonts w:ascii="Times New Roman" w:hAnsi="Times New Roman" w:cs="Times New Roman"/>
          <w:b/>
          <w:color w:val="000000"/>
        </w:rPr>
        <w:t>3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85DA1A1" w14:textId="77777777" w:rsidR="0008787E" w:rsidRPr="00004CA1" w:rsidRDefault="0008787E" w:rsidP="0008787E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B0E7500" w14:textId="77777777" w:rsidR="0008787E" w:rsidRPr="00004CA1" w:rsidRDefault="0008787E" w:rsidP="0008787E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64BF407E" w14:textId="77777777" w:rsidR="0008787E" w:rsidRDefault="0008787E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6EB059E6" w14:textId="6F844D40" w:rsidR="0008787E" w:rsidRPr="005E4A4F" w:rsidRDefault="0008787E" w:rsidP="0008787E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A felhívás M.2.</w:t>
      </w:r>
      <w:r>
        <w:rPr>
          <w:rFonts w:ascii="Times New Roman" w:hAnsi="Times New Roman" w:cs="Times New Roman"/>
          <w:b/>
          <w:color w:val="000000"/>
        </w:rPr>
        <w:t>4</w:t>
      </w:r>
      <w:r w:rsidRPr="005E4A4F">
        <w:rPr>
          <w:rFonts w:ascii="Times New Roman" w:hAnsi="Times New Roman" w:cs="Times New Roman"/>
          <w:b/>
          <w:color w:val="000000"/>
        </w:rPr>
        <w:t xml:space="preserve">. pontja szerinti szakember alkalmassági követelményen felüli szakmai többlettapasztalata (min. 0 hónap, maximum 36 hónap): </w:t>
      </w:r>
      <w:r w:rsidRPr="005E4A4F">
        <w:rPr>
          <w:rFonts w:ascii="Times New Roman" w:hAnsi="Times New Roman" w:cs="Times New Roman"/>
          <w:b/>
          <w:color w:val="000000"/>
          <w:highlight w:val="lightGray"/>
        </w:rPr>
        <w:t>…… hónap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7E75BBAB" w14:textId="77777777" w:rsidR="0008787E" w:rsidRPr="00004CA1" w:rsidRDefault="0008787E" w:rsidP="0008787E">
      <w:pPr>
        <w:pStyle w:val="Listaszerbekezds"/>
        <w:spacing w:after="0" w:line="276" w:lineRule="auto"/>
        <w:ind w:left="128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36E6F4A" w14:textId="5737087C" w:rsidR="0008787E" w:rsidRPr="0008787E" w:rsidRDefault="0008787E" w:rsidP="0008787E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004CA1">
        <w:rPr>
          <w:rFonts w:ascii="Times New Roman" w:hAnsi="Times New Roman" w:cs="Times New Roman"/>
          <w:b/>
          <w:color w:val="000000"/>
        </w:rPr>
        <w:t xml:space="preserve">A bemutatott szakember neve: </w:t>
      </w:r>
      <w:r w:rsidRPr="00004CA1">
        <w:rPr>
          <w:rFonts w:ascii="Times New Roman" w:hAnsi="Times New Roman" w:cs="Times New Roman"/>
          <w:b/>
          <w:color w:val="000000"/>
          <w:highlight w:val="lightGray"/>
        </w:rPr>
        <w:t>…………………….</w:t>
      </w:r>
    </w:p>
    <w:p w14:paraId="263944D4" w14:textId="77777777" w:rsidR="00004CA1" w:rsidRPr="005E4A4F" w:rsidRDefault="00004CA1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5E4A4F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5E4A4F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5E4A4F">
        <w:rPr>
          <w:rFonts w:ascii="Times New Roman" w:hAnsi="Times New Roman" w:cs="Times New Roman"/>
          <w:color w:val="000000"/>
        </w:rPr>
        <w:t>árazatlan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>az árazatlan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a Műszaki Leírások, </w:t>
      </w:r>
      <w:r w:rsidR="00862F4A" w:rsidRPr="005E4A4F">
        <w:rPr>
          <w:rFonts w:ascii="Times New Roman" w:hAnsi="Times New Roman" w:cs="Times New Roman"/>
          <w:color w:val="000000"/>
        </w:rPr>
        <w:lastRenderedPageBreak/>
        <w:t>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01C2CE92" w:rsidR="00C8570A" w:rsidRPr="009B4BB0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B4BB0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754951" w:rsidRPr="009B4BB0">
        <w:rPr>
          <w:rFonts w:ascii="Times New Roman" w:hAnsi="Times New Roman" w:cs="Times New Roman"/>
          <w:b/>
          <w:bCs/>
          <w:color w:val="000000"/>
        </w:rPr>
        <w:t>10</w:t>
      </w:r>
      <w:r w:rsidR="006466DA" w:rsidRPr="009B4BB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B4BB0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="00B57181" w:rsidRPr="009B4BB0">
        <w:rPr>
          <w:rFonts w:ascii="Times New Roman" w:hAnsi="Times New Roman" w:cs="Times New Roman"/>
          <w:b/>
          <w:bCs/>
          <w:color w:val="000000"/>
        </w:rPr>
        <w:t>á</w:t>
      </w:r>
      <w:r w:rsidRPr="009B4BB0">
        <w:rPr>
          <w:rFonts w:ascii="Times New Roman" w:hAnsi="Times New Roman" w:cs="Times New Roman"/>
          <w:b/>
          <w:bCs/>
          <w:color w:val="000000"/>
        </w:rPr>
        <w:t>nak</w:t>
      </w:r>
      <w:proofErr w:type="spellEnd"/>
      <w:r w:rsidRPr="009B4BB0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II.4.</w:t>
      </w:r>
      <w:r w:rsidRPr="005E4A4F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3FA50DA0" w:rsidR="0074532F" w:rsidRPr="00FE7766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E7766">
        <w:rPr>
          <w:rFonts w:ascii="Times New Roman" w:hAnsi="Times New Roman" w:cs="Times New Roman"/>
          <w:b/>
          <w:bCs/>
        </w:rPr>
        <w:t>Az Építési Munkák</w:t>
      </w:r>
      <w:r w:rsidR="009F62DA" w:rsidRPr="00FE7766">
        <w:rPr>
          <w:rFonts w:ascii="Times New Roman" w:hAnsi="Times New Roman" w:cs="Times New Roman"/>
          <w:b/>
          <w:bCs/>
        </w:rPr>
        <w:t xml:space="preserve"> </w:t>
      </w:r>
      <w:r w:rsidR="00DE0EE2" w:rsidRPr="00FE7766">
        <w:rPr>
          <w:rFonts w:ascii="Times New Roman" w:hAnsi="Times New Roman" w:cs="Times New Roman"/>
          <w:b/>
          <w:bCs/>
        </w:rPr>
        <w:t>bontási és örökségvédelmi engedélykötelesek</w:t>
      </w:r>
      <w:r w:rsidR="009F62DA" w:rsidRPr="00FE7766">
        <w:rPr>
          <w:rFonts w:ascii="Times New Roman" w:hAnsi="Times New Roman" w:cs="Times New Roman"/>
          <w:b/>
          <w:bCs/>
        </w:rPr>
        <w:t xml:space="preserve">, ezért az Áfa fizetés tekintetében a 2007. évi CXXVII. törvény 142. § (1) bekezdés b) pontja alkalmazandó, </w:t>
      </w:r>
      <w:r w:rsidR="00E170CF" w:rsidRPr="00FE7766">
        <w:rPr>
          <w:rFonts w:ascii="Times New Roman" w:hAnsi="Times New Roman" w:cs="Times New Roman"/>
          <w:b/>
          <w:bCs/>
        </w:rPr>
        <w:t xml:space="preserve">azaz az általános forgalmi adót (Áfa) „a szolgáltatás </w:t>
      </w:r>
      <w:proofErr w:type="spellStart"/>
      <w:r w:rsidR="00E170CF" w:rsidRPr="00FE7766">
        <w:rPr>
          <w:rFonts w:ascii="Times New Roman" w:hAnsi="Times New Roman" w:cs="Times New Roman"/>
          <w:b/>
          <w:bCs/>
        </w:rPr>
        <w:t>igénybevevője</w:t>
      </w:r>
      <w:proofErr w:type="spellEnd"/>
      <w:r w:rsidR="00E170CF" w:rsidRPr="00FE7766">
        <w:rPr>
          <w:rFonts w:ascii="Times New Roman" w:hAnsi="Times New Roman" w:cs="Times New Roman"/>
          <w:b/>
          <w:bCs/>
        </w:rPr>
        <w:t xml:space="preserve"> fizeti” (</w:t>
      </w:r>
      <w:r w:rsidR="009F62DA" w:rsidRPr="00FE7766">
        <w:rPr>
          <w:rFonts w:ascii="Times New Roman" w:hAnsi="Times New Roman" w:cs="Times New Roman"/>
          <w:b/>
          <w:bCs/>
        </w:rPr>
        <w:t>fordított Áfa fizetési kötelezettség</w:t>
      </w:r>
      <w:r w:rsidR="00E170CF" w:rsidRPr="00FE7766">
        <w:rPr>
          <w:rFonts w:ascii="Times New Roman" w:hAnsi="Times New Roman" w:cs="Times New Roman"/>
          <w:b/>
          <w:bCs/>
        </w:rPr>
        <w:t xml:space="preserve"> áll fenn)</w:t>
      </w:r>
      <w:r w:rsidR="00033037" w:rsidRPr="00FE7766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5E4A4F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754951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a Kbt. 135. § (7) bekezdés </w:t>
      </w:r>
      <w:r w:rsidRPr="00754951">
        <w:rPr>
          <w:rFonts w:ascii="Times New Roman" w:hAnsi="Times New Roman" w:cs="Times New Roman"/>
          <w:color w:val="000000"/>
        </w:rPr>
        <w:t>alapján</w:t>
      </w:r>
      <w:r w:rsidR="00A908E7" w:rsidRPr="00754951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754951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754951">
        <w:rPr>
          <w:rFonts w:ascii="Times New Roman" w:hAnsi="Times New Roman" w:cs="Times New Roman"/>
          <w:b/>
          <w:bCs/>
          <w:color w:val="000000"/>
        </w:rPr>
        <w:t>Kivitelezői Díj</w:t>
      </w:r>
      <w:r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754951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754951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75495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54951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754951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754951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754951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előleget nem igényel/Kivitelező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… %, azaz nettó</w:t>
      </w:r>
      <w:proofErr w:type="gramStart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….</w:t>
      </w:r>
      <w:proofErr w:type="gramEnd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65D9D09C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 xml:space="preserve">Az előleg kifizetésére a 322/2015. (X. 30.) Kormányrendelet szerint </w:t>
      </w:r>
      <w:bookmarkStart w:id="1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E53F2F">
        <w:rPr>
          <w:rFonts w:ascii="Times New Roman" w:hAnsi="Times New Roman" w:cs="Times New Roman"/>
          <w:b/>
          <w:bCs/>
          <w:color w:val="000000"/>
        </w:rPr>
        <w:t>2. rész</w:t>
      </w:r>
      <w:r w:rsidR="00212F25">
        <w:rPr>
          <w:rFonts w:ascii="Times New Roman" w:hAnsi="Times New Roman" w:cs="Times New Roman"/>
          <w:b/>
          <w:bCs/>
          <w:color w:val="000000"/>
        </w:rPr>
        <w:t xml:space="preserve">számla 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1AFC40CD" w:rsidR="009F62DA" w:rsidRPr="005E4A4F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5E4A4F">
        <w:rPr>
          <w:rFonts w:ascii="Times New Roman" w:hAnsi="Times New Roman" w:cs="Times New Roman"/>
        </w:rPr>
        <w:t xml:space="preserve">Kivitelező (amennyiben igényel </w:t>
      </w:r>
      <w:r w:rsidRPr="00754951">
        <w:rPr>
          <w:rFonts w:ascii="Times New Roman" w:hAnsi="Times New Roman" w:cs="Times New Roman"/>
        </w:rPr>
        <w:t>előleget)</w:t>
      </w:r>
      <w:r w:rsidR="00A908E7" w:rsidRPr="00754951">
        <w:rPr>
          <w:rFonts w:ascii="Times New Roman" w:hAnsi="Times New Roman" w:cs="Times New Roman"/>
          <w:b/>
          <w:bCs/>
        </w:rPr>
        <w:t xml:space="preserve"> </w:t>
      </w:r>
      <w:r w:rsidRPr="00754951">
        <w:rPr>
          <w:rFonts w:ascii="Times New Roman" w:hAnsi="Times New Roman" w:cs="Times New Roman"/>
          <w:b/>
          <w:bCs/>
        </w:rPr>
        <w:t xml:space="preserve">1 </w:t>
      </w:r>
      <w:r w:rsidR="00DA6C6F" w:rsidRPr="00754951">
        <w:rPr>
          <w:rFonts w:ascii="Times New Roman" w:hAnsi="Times New Roman" w:cs="Times New Roman"/>
          <w:b/>
          <w:bCs/>
        </w:rPr>
        <w:t xml:space="preserve">(egy) </w:t>
      </w:r>
      <w:r w:rsidRPr="00754951">
        <w:rPr>
          <w:rFonts w:ascii="Times New Roman" w:hAnsi="Times New Roman" w:cs="Times New Roman"/>
          <w:b/>
          <w:bCs/>
        </w:rPr>
        <w:t>előlegszámla</w:t>
      </w:r>
      <w:r w:rsidR="009949CA" w:rsidRPr="00754951">
        <w:rPr>
          <w:rFonts w:ascii="Times New Roman" w:hAnsi="Times New Roman" w:cs="Times New Roman"/>
          <w:b/>
          <w:bCs/>
        </w:rPr>
        <w:t>,</w:t>
      </w:r>
      <w:r w:rsidR="00E76A23" w:rsidRPr="00754951">
        <w:rPr>
          <w:rFonts w:ascii="Times New Roman" w:hAnsi="Times New Roman" w:cs="Times New Roman"/>
          <w:b/>
          <w:bCs/>
        </w:rPr>
        <w:t xml:space="preserve"> </w:t>
      </w:r>
      <w:r w:rsidR="00624346" w:rsidRPr="00754951">
        <w:rPr>
          <w:rFonts w:ascii="Times New Roman" w:hAnsi="Times New Roman" w:cs="Times New Roman"/>
          <w:b/>
          <w:bCs/>
        </w:rPr>
        <w:t>4</w:t>
      </w:r>
      <w:r w:rsidR="00E76A23" w:rsidRPr="00754951">
        <w:rPr>
          <w:rFonts w:ascii="Times New Roman" w:hAnsi="Times New Roman" w:cs="Times New Roman"/>
          <w:b/>
          <w:bCs/>
        </w:rPr>
        <w:t xml:space="preserve"> </w:t>
      </w:r>
      <w:r w:rsidR="00DA6C6F" w:rsidRPr="00754951">
        <w:rPr>
          <w:rFonts w:ascii="Times New Roman" w:hAnsi="Times New Roman" w:cs="Times New Roman"/>
          <w:b/>
          <w:bCs/>
        </w:rPr>
        <w:t>(</w:t>
      </w:r>
      <w:r w:rsidR="00F3788D" w:rsidRPr="00754951">
        <w:rPr>
          <w:rFonts w:ascii="Times New Roman" w:hAnsi="Times New Roman" w:cs="Times New Roman"/>
          <w:b/>
          <w:bCs/>
        </w:rPr>
        <w:t>egy</w:t>
      </w:r>
      <w:r w:rsidR="00DA6C6F" w:rsidRPr="00754951">
        <w:rPr>
          <w:rFonts w:ascii="Times New Roman" w:hAnsi="Times New Roman" w:cs="Times New Roman"/>
          <w:b/>
          <w:bCs/>
        </w:rPr>
        <w:t>)</w:t>
      </w:r>
      <w:r w:rsidR="00E76A23" w:rsidRPr="00754951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754951">
        <w:rPr>
          <w:rFonts w:ascii="Times New Roman" w:hAnsi="Times New Roman" w:cs="Times New Roman"/>
          <w:b/>
          <w:bCs/>
        </w:rPr>
        <w:t xml:space="preserve"> </w:t>
      </w:r>
      <w:r w:rsidR="00A908E7" w:rsidRPr="00754951">
        <w:rPr>
          <w:rFonts w:ascii="Times New Roman" w:hAnsi="Times New Roman" w:cs="Times New Roman"/>
          <w:b/>
          <w:bCs/>
        </w:rPr>
        <w:t xml:space="preserve">valamint </w:t>
      </w:r>
      <w:r w:rsidRPr="00754951">
        <w:rPr>
          <w:rFonts w:ascii="Times New Roman" w:hAnsi="Times New Roman" w:cs="Times New Roman"/>
          <w:b/>
          <w:bCs/>
        </w:rPr>
        <w:t xml:space="preserve">1 </w:t>
      </w:r>
      <w:r w:rsidR="00DA6C6F" w:rsidRPr="00754951">
        <w:rPr>
          <w:rFonts w:ascii="Times New Roman" w:hAnsi="Times New Roman" w:cs="Times New Roman"/>
          <w:b/>
          <w:bCs/>
        </w:rPr>
        <w:t>(egy)</w:t>
      </w:r>
      <w:r w:rsidR="00A908E7" w:rsidRPr="00754951">
        <w:rPr>
          <w:rFonts w:ascii="Times New Roman" w:hAnsi="Times New Roman" w:cs="Times New Roman"/>
          <w:b/>
          <w:bCs/>
        </w:rPr>
        <w:t xml:space="preserve"> </w:t>
      </w:r>
      <w:r w:rsidRPr="00754951">
        <w:rPr>
          <w:rFonts w:ascii="Times New Roman" w:hAnsi="Times New Roman" w:cs="Times New Roman"/>
          <w:b/>
          <w:bCs/>
        </w:rPr>
        <w:t>végszámla benyújtására jogosult</w:t>
      </w:r>
      <w:r w:rsidRPr="00754951">
        <w:rPr>
          <w:rFonts w:ascii="Times New Roman" w:hAnsi="Times New Roman" w:cs="Times New Roman"/>
        </w:rPr>
        <w:t xml:space="preserve"> </w:t>
      </w:r>
      <w:bookmarkEnd w:id="3"/>
      <w:r w:rsidRPr="00754951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25%-a.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20%-a.</w:t>
      </w:r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20%-a.</w:t>
      </w:r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1250981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5"/>
      <w:r w:rsidR="004814CD" w:rsidRPr="005E4A4F">
        <w:rPr>
          <w:rFonts w:ascii="Times New Roman" w:hAnsi="Times New Roman" w:cs="Times New Roman"/>
          <w:color w:val="000000"/>
        </w:rPr>
        <w:t xml:space="preserve">100%-os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100%-os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5E4A4F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5E4A4F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6" w:name="_Hlk2700698"/>
      <w:proofErr w:type="gramStart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6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5E4A4F">
        <w:rPr>
          <w:rFonts w:ascii="Times New Roman" w:hAnsi="Times New Roman" w:cs="Times New Roman"/>
        </w:rPr>
        <w:t>ka</w:t>
      </w:r>
      <w:proofErr w:type="spellEnd"/>
      <w:r w:rsidRPr="005E4A4F">
        <w:rPr>
          <w:rFonts w:ascii="Times New Roman" w:hAnsi="Times New Roman" w:cs="Times New Roman"/>
        </w:rPr>
        <w:t>)–</w:t>
      </w:r>
      <w:proofErr w:type="spellStart"/>
      <w:proofErr w:type="gramEnd"/>
      <w:r w:rsidRPr="005E4A4F">
        <w:rPr>
          <w:rFonts w:ascii="Times New Roman" w:hAnsi="Times New Roman" w:cs="Times New Roman"/>
        </w:rPr>
        <w:t>kb</w:t>
      </w:r>
      <w:proofErr w:type="spellEnd"/>
      <w:r w:rsidRPr="005E4A4F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069DE96B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0A6849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0A6849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2A7984" w:rsidRPr="00272901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272901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272901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27290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E7766">
        <w:rPr>
          <w:rFonts w:ascii="Times New Roman" w:hAnsi="Times New Roman" w:cs="Times New Roman"/>
          <w:b/>
          <w:bCs/>
          <w:color w:val="000000"/>
        </w:rPr>
        <w:t>30</w:t>
      </w:r>
      <w:r w:rsidR="00754951" w:rsidRPr="00272901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272901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272901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272901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A6849">
        <w:rPr>
          <w:rFonts w:ascii="Times New Roman" w:hAnsi="Times New Roman" w:cs="Times New Roman"/>
          <w:color w:val="000000"/>
        </w:rPr>
        <w:t xml:space="preserve"> </w:t>
      </w:r>
      <w:r w:rsidR="00C877E4" w:rsidRPr="000A684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A6849">
        <w:rPr>
          <w:rFonts w:ascii="Times New Roman" w:hAnsi="Times New Roman" w:cs="Times New Roman"/>
          <w:color w:val="000000"/>
        </w:rPr>
        <w:t xml:space="preserve"> </w:t>
      </w:r>
      <w:r w:rsidRPr="000A6849">
        <w:rPr>
          <w:rFonts w:ascii="Times New Roman" w:hAnsi="Times New Roman" w:cs="Times New Roman"/>
          <w:bCs/>
        </w:rPr>
        <w:t>Teljesítés alatt a sikeres műszaki átadás-</w:t>
      </w:r>
      <w:r w:rsidRPr="005E4A4F">
        <w:rPr>
          <w:rFonts w:ascii="Times New Roman" w:hAnsi="Times New Roman" w:cs="Times New Roman"/>
          <w:bCs/>
        </w:rPr>
        <w:t>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4168E30C" w:rsidR="002E1670" w:rsidRPr="006466DA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5E4A4F">
        <w:rPr>
          <w:rFonts w:ascii="Times New Roman" w:hAnsi="Times New Roman" w:cs="Times New Roman"/>
          <w:b/>
          <w:color w:val="000000"/>
        </w:rPr>
        <w:t>:</w:t>
      </w:r>
      <w:r w:rsidR="00FE6F4B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6466DA" w:rsidRPr="00272901">
        <w:rPr>
          <w:rFonts w:ascii="Times New Roman" w:hAnsi="Times New Roman" w:cs="Times New Roman"/>
          <w:bCs/>
          <w:color w:val="000000"/>
        </w:rPr>
        <w:t>107</w:t>
      </w:r>
      <w:r w:rsidR="00272901" w:rsidRPr="00272901">
        <w:rPr>
          <w:rFonts w:ascii="Times New Roman" w:hAnsi="Times New Roman" w:cs="Times New Roman"/>
          <w:bCs/>
          <w:color w:val="000000"/>
        </w:rPr>
        <w:t>2</w:t>
      </w:r>
      <w:r w:rsidR="006466DA" w:rsidRPr="00272901">
        <w:rPr>
          <w:rFonts w:ascii="Times New Roman" w:hAnsi="Times New Roman" w:cs="Times New Roman"/>
          <w:bCs/>
          <w:color w:val="000000"/>
        </w:rPr>
        <w:t xml:space="preserve"> Budapest, </w:t>
      </w:r>
      <w:r w:rsidR="00826643">
        <w:rPr>
          <w:rFonts w:ascii="Times New Roman" w:hAnsi="Times New Roman" w:cs="Times New Roman"/>
          <w:bCs/>
          <w:color w:val="000000"/>
        </w:rPr>
        <w:t>Klauzál tér 7</w:t>
      </w:r>
      <w:r w:rsidR="006466DA" w:rsidRPr="00272901">
        <w:rPr>
          <w:rFonts w:ascii="Times New Roman" w:hAnsi="Times New Roman" w:cs="Times New Roman"/>
          <w:bCs/>
          <w:color w:val="000000"/>
        </w:rPr>
        <w:t>. 3</w:t>
      </w:r>
      <w:r w:rsidR="00826643">
        <w:rPr>
          <w:rFonts w:ascii="Times New Roman" w:hAnsi="Times New Roman" w:cs="Times New Roman"/>
          <w:bCs/>
          <w:color w:val="000000"/>
        </w:rPr>
        <w:t>4301</w:t>
      </w:r>
      <w:r w:rsidR="006466DA" w:rsidRPr="00272901">
        <w:rPr>
          <w:rFonts w:ascii="Times New Roman" w:hAnsi="Times New Roman" w:cs="Times New Roman"/>
          <w:bCs/>
          <w:color w:val="000000"/>
        </w:rPr>
        <w:t xml:space="preserve"> Hrsz.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C457B4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E3BD9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4C4082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</w:t>
      </w:r>
      <w:proofErr w:type="spellEnd"/>
      <w:r w:rsidRPr="005E4A4F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06CD136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5E4A4F">
        <w:rPr>
          <w:rFonts w:ascii="Times New Roman" w:hAnsi="Times New Roman" w:cs="Times New Roman"/>
          <w:b/>
          <w:bCs/>
        </w:rPr>
        <w:t>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="00F93F9A" w:rsidRPr="00F214B9">
        <w:rPr>
          <w:rFonts w:ascii="Times New Roman" w:hAnsi="Times New Roman" w:cs="Times New Roman"/>
          <w:b/>
          <w:bCs/>
        </w:rPr>
        <w:t xml:space="preserve">, 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="00F93F9A" w:rsidRPr="00F214B9">
        <w:rPr>
          <w:rFonts w:ascii="Times New Roman" w:hAnsi="Times New Roman" w:cs="Times New Roman"/>
          <w:b/>
          <w:bCs/>
        </w:rPr>
        <w:t>0 naptári napra eső kötbér.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8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637DC8B1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5E4A4F">
        <w:rPr>
          <w:rFonts w:ascii="Times New Roman" w:hAnsi="Times New Roman" w:cs="Times New Roman"/>
          <w:b/>
          <w:bCs/>
        </w:rPr>
        <w:t xml:space="preserve">nettó </w:t>
      </w:r>
      <w:r w:rsidR="00EB7C11">
        <w:rPr>
          <w:rFonts w:ascii="Times New Roman" w:hAnsi="Times New Roman" w:cs="Times New Roman"/>
          <w:b/>
          <w:bCs/>
        </w:rPr>
        <w:t>1</w:t>
      </w:r>
      <w:r w:rsidR="00DA30E8">
        <w:rPr>
          <w:rFonts w:ascii="Times New Roman" w:hAnsi="Times New Roman" w:cs="Times New Roman"/>
          <w:b/>
          <w:bCs/>
        </w:rPr>
        <w:t>5</w:t>
      </w:r>
      <w:r w:rsidR="00EB7C11">
        <w:rPr>
          <w:rFonts w:ascii="Times New Roman" w:hAnsi="Times New Roman" w:cs="Times New Roman"/>
          <w:b/>
          <w:bCs/>
        </w:rPr>
        <w:t>0.000, -</w:t>
      </w:r>
      <w:r w:rsidR="00361395">
        <w:rPr>
          <w:rFonts w:ascii="Times New Roman" w:hAnsi="Times New Roman" w:cs="Times New Roman"/>
          <w:b/>
          <w:bCs/>
        </w:rPr>
        <w:t xml:space="preserve"> Ft</w:t>
      </w:r>
      <w:r w:rsidRPr="005E4A4F">
        <w:rPr>
          <w:rFonts w:ascii="Times New Roman" w:hAnsi="Times New Roman" w:cs="Times New Roman"/>
          <w:b/>
          <w:bCs/>
        </w:rPr>
        <w:t xml:space="preserve">, </w:t>
      </w:r>
      <w:r w:rsidRPr="00F214B9">
        <w:rPr>
          <w:rFonts w:ascii="Times New Roman" w:hAnsi="Times New Roman" w:cs="Times New Roman"/>
          <w:b/>
          <w:bCs/>
        </w:rPr>
        <w:t xml:space="preserve">maximuma </w:t>
      </w:r>
      <w:r w:rsidR="00216B6C" w:rsidRPr="00F214B9">
        <w:rPr>
          <w:rFonts w:ascii="Times New Roman" w:hAnsi="Times New Roman" w:cs="Times New Roman"/>
          <w:b/>
          <w:bCs/>
        </w:rPr>
        <w:t>3</w:t>
      </w:r>
      <w:r w:rsidRPr="00F214B9">
        <w:rPr>
          <w:rFonts w:ascii="Times New Roman" w:hAnsi="Times New Roman" w:cs="Times New Roman"/>
          <w:b/>
          <w:bCs/>
        </w:rPr>
        <w:t>0 naptári napra eső kötbér.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 xml:space="preserve">A hibás teljesítési </w:t>
      </w:r>
      <w:r w:rsidRPr="005E4A4F">
        <w:rPr>
          <w:rFonts w:ascii="Times New Roman" w:hAnsi="Times New Roman" w:cs="Times New Roman"/>
        </w:rPr>
        <w:lastRenderedPageBreak/>
        <w:t>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361395">
        <w:rPr>
          <w:rFonts w:ascii="Times New Roman" w:hAnsi="Times New Roman" w:cs="Times New Roman"/>
          <w:b/>
          <w:bCs/>
        </w:rPr>
        <w:t>30</w:t>
      </w:r>
      <w:r w:rsidR="00C464EE" w:rsidRPr="005E4A4F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lastRenderedPageBreak/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712932CC" w14:textId="4C2E2AB3" w:rsidR="000A3DF3" w:rsidRDefault="000A3DF3" w:rsidP="00B51D6E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815A76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815A76">
        <w:rPr>
          <w:rFonts w:ascii="Times New Roman" w:hAnsi="Times New Roman" w:cs="Times New Roman"/>
          <w:color w:val="000000"/>
        </w:rPr>
        <w:t>„</w:t>
      </w:r>
      <w:r w:rsidR="00815A76" w:rsidRPr="00815A76">
        <w:rPr>
          <w:rFonts w:ascii="Times New Roman" w:hAnsi="Times New Roman" w:cs="Times New Roman"/>
          <w:color w:val="000000"/>
        </w:rPr>
        <w:t xml:space="preserve">G.2.) Alkalmatlan ajánlattevő, amennyiben nem rendelkezik építés-szerelés szakmai felelősségbiztosítással, melynek mértéke (kártérítési limit) legalább </w:t>
      </w:r>
      <w:r w:rsidR="006B74E6">
        <w:rPr>
          <w:rFonts w:ascii="Times New Roman" w:hAnsi="Times New Roman" w:cs="Times New Roman"/>
          <w:color w:val="000000"/>
        </w:rPr>
        <w:t>5</w:t>
      </w:r>
      <w:r w:rsidR="00815A76" w:rsidRPr="00815A76">
        <w:rPr>
          <w:rFonts w:ascii="Times New Roman" w:hAnsi="Times New Roman" w:cs="Times New Roman"/>
          <w:color w:val="000000"/>
        </w:rPr>
        <w:t xml:space="preserve">0 millió Ft./káresemény és legalább </w:t>
      </w:r>
      <w:r w:rsidR="006B74E6">
        <w:rPr>
          <w:rFonts w:ascii="Times New Roman" w:hAnsi="Times New Roman" w:cs="Times New Roman"/>
          <w:color w:val="000000"/>
        </w:rPr>
        <w:t>15</w:t>
      </w:r>
      <w:r w:rsidR="00815A76" w:rsidRPr="00815A76">
        <w:rPr>
          <w:rFonts w:ascii="Times New Roman" w:hAnsi="Times New Roman" w:cs="Times New Roman"/>
          <w:color w:val="000000"/>
        </w:rPr>
        <w:t>0 millió Ft./év.</w:t>
      </w:r>
      <w:r w:rsidR="00815A76">
        <w:rPr>
          <w:rFonts w:ascii="Times New Roman" w:hAnsi="Times New Roman" w:cs="Times New Roman"/>
          <w:color w:val="000000"/>
        </w:rPr>
        <w:t>”</w:t>
      </w:r>
    </w:p>
    <w:p w14:paraId="3E19BDB4" w14:textId="77777777" w:rsidR="00815A76" w:rsidRPr="00815A76" w:rsidRDefault="00815A76" w:rsidP="00815A76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30A7AF17" w:rsidR="00A11112" w:rsidRPr="002D792C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D792C">
        <w:rPr>
          <w:rFonts w:ascii="Times New Roman" w:hAnsi="Times New Roman" w:cs="Times New Roman"/>
          <w:color w:val="000000"/>
        </w:rPr>
        <w:t>Kivitelező</w:t>
      </w:r>
      <w:r w:rsidR="00033037" w:rsidRPr="002D792C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815A76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815A76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6B74E6">
        <w:rPr>
          <w:rFonts w:ascii="Times New Roman" w:hAnsi="Times New Roman" w:cs="Times New Roman"/>
          <w:b/>
          <w:bCs/>
          <w:color w:val="000000"/>
        </w:rPr>
        <w:t>5</w:t>
      </w:r>
      <w:r w:rsidR="00F27F7B" w:rsidRPr="00815A76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815A76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815A76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6B74E6">
        <w:rPr>
          <w:rFonts w:ascii="Times New Roman" w:hAnsi="Times New Roman" w:cs="Times New Roman"/>
          <w:b/>
          <w:bCs/>
          <w:color w:val="000000"/>
        </w:rPr>
        <w:t>15</w:t>
      </w:r>
      <w:r w:rsidR="00815A76" w:rsidRPr="00815A76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815A76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815A76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815A76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815A76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2D792C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77989A7B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</w:t>
      </w:r>
      <w:r w:rsidR="00CC01CB">
        <w:rPr>
          <w:rFonts w:ascii="Times New Roman" w:hAnsi="Times New Roman" w:cs="Times New Roman"/>
          <w:color w:val="000000"/>
          <w:highlight w:val="lightGray"/>
        </w:rPr>
        <w:t>1</w:t>
      </w:r>
      <w:r w:rsidRPr="005E4A4F">
        <w:rPr>
          <w:rFonts w:ascii="Times New Roman" w:hAnsi="Times New Roman" w:cs="Times New Roman"/>
          <w:color w:val="000000"/>
          <w:highlight w:val="lightGray"/>
        </w:rPr>
        <w:t xml:space="preserve">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094AC999" w14:textId="77777777" w:rsidR="008A1DFA" w:rsidRDefault="008A1DFA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6534BF0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DE9668C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5EC7093F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560E6E63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59CA4C80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458DDE64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1262821B" w14:textId="77777777" w:rsidR="00815A76" w:rsidRDefault="00815A7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26DE7AD8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 xml:space="preserve">Budapest, </w:t>
            </w:r>
            <w:r w:rsidR="00CC01CB">
              <w:rPr>
                <w:rFonts w:ascii="Times New Roman" w:hAnsi="Times New Roman" w:cs="Times New Roman"/>
              </w:rPr>
              <w:t>……</w:t>
            </w:r>
            <w:r w:rsidRPr="005E4A4F">
              <w:rPr>
                <w:rFonts w:ascii="Times New Roman" w:hAnsi="Times New Roman" w:cs="Times New Roman"/>
              </w:rPr>
              <w:t xml:space="preserve">. év </w:t>
            </w:r>
            <w:r w:rsidR="009010F3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119A0515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 xml:space="preserve">Budapest, </w:t>
            </w:r>
            <w:r w:rsidR="00CC01CB">
              <w:rPr>
                <w:rFonts w:ascii="Times New Roman" w:hAnsi="Times New Roman" w:cs="Times New Roman"/>
              </w:rPr>
              <w:t>……</w:t>
            </w:r>
            <w:r w:rsidR="00CC01CB" w:rsidRPr="005E4A4F">
              <w:rPr>
                <w:rFonts w:ascii="Times New Roman" w:hAnsi="Times New Roman" w:cs="Times New Roman"/>
              </w:rPr>
              <w:t xml:space="preserve">. </w:t>
            </w:r>
            <w:r w:rsidRPr="005E4A4F">
              <w:rPr>
                <w:rFonts w:ascii="Times New Roman" w:hAnsi="Times New Roman" w:cs="Times New Roman"/>
              </w:rPr>
              <w:t xml:space="preserve">év </w:t>
            </w:r>
            <w:r w:rsidR="009010F3" w:rsidRPr="005E4A4F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5E4A4F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</w:t>
      </w:r>
      <w:proofErr w:type="gramStart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</w:t>
      </w:r>
      <w:proofErr w:type="gramEnd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</w:t>
      </w:r>
      <w:proofErr w:type="gramStart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proofErr w:type="gramEnd"/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</w:t>
      </w:r>
      <w:proofErr w:type="gramStart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</w:t>
      </w:r>
      <w:proofErr w:type="gramStart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</w:t>
      </w:r>
      <w:proofErr w:type="gramEnd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3FB51AAA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Kelt.: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>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 xml:space="preserve">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 xml:space="preserve">” 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>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5E4A4F">
        <w:rPr>
          <w:rFonts w:ascii="Times New Roman" w:hAnsi="Times New Roman" w:cs="Times New Roman"/>
          <w:b/>
        </w:rPr>
        <w:t>…….</w:t>
      </w:r>
      <w:proofErr w:type="gramEnd"/>
      <w:r w:rsidRPr="005E4A4F">
        <w:rPr>
          <w:rFonts w:ascii="Times New Roman" w:hAnsi="Times New Roman" w:cs="Times New Roman"/>
          <w:b/>
        </w:rPr>
        <w:t xml:space="preserve">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>
        <w:rPr>
          <w:rFonts w:ascii="Times New Roman" w:hAnsi="Times New Roman" w:cs="Times New Roman"/>
          <w:b/>
          <w:i/>
          <w:iCs/>
        </w:rPr>
        <w:t>…………………….</w:t>
      </w:r>
      <w:r w:rsidR="00C7584B">
        <w:rPr>
          <w:rFonts w:ascii="Times New Roman" w:hAnsi="Times New Roman" w:cs="Times New Roman"/>
          <w:bCs/>
        </w:rPr>
        <w:t>”</w:t>
      </w:r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D9DD8" w14:textId="592A7993" w:rsidR="00A97109" w:rsidRPr="00A97109" w:rsidRDefault="00A97109" w:rsidP="00E33F1D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bookmarkStart w:id="13" w:name="_Hlk165895007"/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E33F1D">
      <w:rPr>
        <w:rFonts w:ascii="Times New Roman" w:hAnsi="Times New Roman" w:cs="Times New Roman"/>
        <w:b/>
        <w:sz w:val="18"/>
        <w:szCs w:val="18"/>
      </w:rPr>
      <w:t>Zrt.:</w:t>
    </w:r>
  </w:p>
  <w:p w14:paraId="6F5C91EC" w14:textId="6BA4CF2C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FE7766" w:rsidRPr="00FE7766">
      <w:rPr>
        <w:rFonts w:ascii="Times New Roman" w:hAnsi="Times New Roman" w:cs="Times New Roman"/>
        <w:b/>
        <w:sz w:val="18"/>
        <w:szCs w:val="18"/>
      </w:rPr>
      <w:t>Műemlék lakóépület homlokzatának felújítása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1C63BF82" w14:textId="1CAC965A" w:rsidR="00A97109" w:rsidRPr="00A97109" w:rsidRDefault="00FE7766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FE7766">
      <w:rPr>
        <w:rFonts w:ascii="Times New Roman" w:hAnsi="Times New Roman" w:cs="Times New Roman"/>
        <w:b/>
        <w:sz w:val="18"/>
        <w:szCs w:val="18"/>
      </w:rPr>
      <w:t>EKR000817352024</w:t>
    </w:r>
  </w:p>
  <w:bookmarkEnd w:id="13"/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1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9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3"/>
  </w:num>
  <w:num w:numId="20" w16cid:durableId="1320042321">
    <w:abstractNumId w:val="1"/>
  </w:num>
  <w:num w:numId="21" w16cid:durableId="560291278">
    <w:abstractNumId w:val="20"/>
  </w:num>
  <w:num w:numId="22" w16cid:durableId="2132935160">
    <w:abstractNumId w:val="24"/>
  </w:num>
  <w:num w:numId="23" w16cid:durableId="1553149531">
    <w:abstractNumId w:val="22"/>
  </w:num>
  <w:num w:numId="24" w16cid:durableId="1844198767">
    <w:abstractNumId w:val="10"/>
  </w:num>
  <w:num w:numId="25" w16cid:durableId="188174941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5787D"/>
    <w:rsid w:val="00062F20"/>
    <w:rsid w:val="000653A9"/>
    <w:rsid w:val="00065F9D"/>
    <w:rsid w:val="000755DC"/>
    <w:rsid w:val="00082B8B"/>
    <w:rsid w:val="00082BFD"/>
    <w:rsid w:val="0008787E"/>
    <w:rsid w:val="000902BF"/>
    <w:rsid w:val="000905B5"/>
    <w:rsid w:val="000916C3"/>
    <w:rsid w:val="00092ACB"/>
    <w:rsid w:val="000A02F0"/>
    <w:rsid w:val="000A1B62"/>
    <w:rsid w:val="000A3521"/>
    <w:rsid w:val="000A3DF3"/>
    <w:rsid w:val="000A6849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672D1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1AB8"/>
    <w:rsid w:val="00252181"/>
    <w:rsid w:val="00253A8A"/>
    <w:rsid w:val="00255316"/>
    <w:rsid w:val="00257FCA"/>
    <w:rsid w:val="00267316"/>
    <w:rsid w:val="00272901"/>
    <w:rsid w:val="0027688E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2C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834D3"/>
    <w:rsid w:val="006A1C39"/>
    <w:rsid w:val="006A3B10"/>
    <w:rsid w:val="006B74E6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0792A"/>
    <w:rsid w:val="00715396"/>
    <w:rsid w:val="00733D6E"/>
    <w:rsid w:val="00737C62"/>
    <w:rsid w:val="0074011A"/>
    <w:rsid w:val="007412AC"/>
    <w:rsid w:val="0074532F"/>
    <w:rsid w:val="00750921"/>
    <w:rsid w:val="00754951"/>
    <w:rsid w:val="007626E2"/>
    <w:rsid w:val="00763688"/>
    <w:rsid w:val="00764B59"/>
    <w:rsid w:val="00765E77"/>
    <w:rsid w:val="00773940"/>
    <w:rsid w:val="00781314"/>
    <w:rsid w:val="007915FC"/>
    <w:rsid w:val="00793D97"/>
    <w:rsid w:val="00794FFF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15A76"/>
    <w:rsid w:val="00826643"/>
    <w:rsid w:val="0083366E"/>
    <w:rsid w:val="0083536A"/>
    <w:rsid w:val="008377DF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A046D"/>
    <w:rsid w:val="008A1DFA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533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4BB0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D392F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01CB"/>
    <w:rsid w:val="00CC3680"/>
    <w:rsid w:val="00CD1F4C"/>
    <w:rsid w:val="00CD692D"/>
    <w:rsid w:val="00CE29C7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45DBA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0EE2"/>
    <w:rsid w:val="00DE3319"/>
    <w:rsid w:val="00DE6E18"/>
    <w:rsid w:val="00DF0397"/>
    <w:rsid w:val="00E022BA"/>
    <w:rsid w:val="00E170CF"/>
    <w:rsid w:val="00E2181D"/>
    <w:rsid w:val="00E23C42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B7C11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E6F4B"/>
    <w:rsid w:val="00FE7766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4289</Words>
  <Characters>29596</Characters>
  <Application>Microsoft Office Word</Application>
  <DocSecurity>4</DocSecurity>
  <Lines>246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2023-09-22T14:22:00Z</cp:lastPrinted>
  <dcterms:created xsi:type="dcterms:W3CDTF">2024-05-06T12:06:00Z</dcterms:created>
  <dcterms:modified xsi:type="dcterms:W3CDTF">2024-05-06T12:06:00Z</dcterms:modified>
</cp:coreProperties>
</file>